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7C0" w14:textId="77777777" w:rsidR="00047912" w:rsidRDefault="00047912">
      <w:pPr>
        <w:pStyle w:val="BodyText"/>
        <w:spacing w:before="184"/>
        <w:rPr>
          <w:rFonts w:ascii="Times New Roman"/>
        </w:rPr>
      </w:pPr>
    </w:p>
    <w:p w14:paraId="3AA52408" w14:textId="41CEA207" w:rsidR="00047912" w:rsidRDefault="00000000">
      <w:pPr>
        <w:ind w:right="42"/>
        <w:jc w:val="center"/>
        <w:rPr>
          <w:b/>
        </w:rPr>
      </w:pPr>
      <w:r>
        <w:rPr>
          <w:b/>
          <w:w w:val="85"/>
        </w:rPr>
        <w:t>AFI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acts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as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distributor</w:t>
      </w:r>
      <w:r>
        <w:rPr>
          <w:b/>
          <w:spacing w:val="-10"/>
        </w:rPr>
        <w:t xml:space="preserve"> </w:t>
      </w:r>
      <w:r>
        <w:rPr>
          <w:b/>
          <w:w w:val="85"/>
        </w:rPr>
        <w:t>for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BSI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and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members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receive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  <w:w w:val="85"/>
        </w:rPr>
        <w:t xml:space="preserve"> </w:t>
      </w:r>
      <w:r w:rsidR="00921530">
        <w:rPr>
          <w:b/>
          <w:w w:val="85"/>
        </w:rPr>
        <w:t>30</w:t>
      </w:r>
      <w:r>
        <w:rPr>
          <w:b/>
          <w:w w:val="85"/>
        </w:rPr>
        <w:t>%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discount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BSI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list</w:t>
      </w:r>
      <w:r>
        <w:rPr>
          <w:b/>
          <w:spacing w:val="-5"/>
          <w:w w:val="85"/>
        </w:rPr>
        <w:t xml:space="preserve"> </w:t>
      </w:r>
      <w:proofErr w:type="gramStart"/>
      <w:r>
        <w:rPr>
          <w:b/>
          <w:spacing w:val="-2"/>
          <w:w w:val="85"/>
        </w:rPr>
        <w:t>prices</w:t>
      </w:r>
      <w:proofErr w:type="gramEnd"/>
    </w:p>
    <w:p w14:paraId="6C64143B" w14:textId="77777777" w:rsidR="00047912" w:rsidRDefault="00047912"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3690"/>
        <w:gridCol w:w="1097"/>
        <w:gridCol w:w="1774"/>
        <w:gridCol w:w="1123"/>
      </w:tblGrid>
      <w:tr w:rsidR="00047912" w14:paraId="1631322D" w14:textId="77777777" w:rsidTr="00921530">
        <w:trPr>
          <w:trHeight w:val="294"/>
        </w:trPr>
        <w:tc>
          <w:tcPr>
            <w:tcW w:w="10207" w:type="dxa"/>
            <w:gridSpan w:val="5"/>
          </w:tcPr>
          <w:p w14:paraId="566906A8" w14:textId="77777777" w:rsidR="00047912" w:rsidRDefault="00000000">
            <w:pPr>
              <w:pStyle w:val="TableParagraph"/>
              <w:spacing w:before="5"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British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Standards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Order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Form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AFI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members</w:t>
            </w:r>
          </w:p>
        </w:tc>
      </w:tr>
      <w:tr w:rsidR="00047912" w14:paraId="7A36DAD5" w14:textId="77777777" w:rsidTr="00921530">
        <w:trPr>
          <w:trHeight w:val="537"/>
        </w:trPr>
        <w:tc>
          <w:tcPr>
            <w:tcW w:w="2523" w:type="dxa"/>
          </w:tcPr>
          <w:p w14:paraId="785EA556" w14:textId="77777777" w:rsidR="00047912" w:rsidRDefault="00000000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Number</w:t>
            </w:r>
          </w:p>
        </w:tc>
        <w:tc>
          <w:tcPr>
            <w:tcW w:w="3690" w:type="dxa"/>
          </w:tcPr>
          <w:p w14:paraId="61F9CEE6" w14:textId="77777777" w:rsidR="00047912" w:rsidRDefault="00000000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Description</w:t>
            </w:r>
          </w:p>
        </w:tc>
        <w:tc>
          <w:tcPr>
            <w:tcW w:w="1097" w:type="dxa"/>
          </w:tcPr>
          <w:p w14:paraId="478334BB" w14:textId="77777777" w:rsidR="00047912" w:rsidRDefault="00000000">
            <w:pPr>
              <w:pStyle w:val="TableParagraph"/>
              <w:spacing w:before="2"/>
              <w:ind w:left="107"/>
            </w:pPr>
            <w:r>
              <w:rPr>
                <w:w w:val="75"/>
              </w:rPr>
              <w:t>BSI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Price</w:t>
            </w:r>
          </w:p>
        </w:tc>
        <w:tc>
          <w:tcPr>
            <w:tcW w:w="1774" w:type="dxa"/>
          </w:tcPr>
          <w:p w14:paraId="0F8AC859" w14:textId="77777777" w:rsidR="00047912" w:rsidRDefault="00000000">
            <w:pPr>
              <w:pStyle w:val="TableParagraph"/>
              <w:spacing w:before="2"/>
              <w:ind w:left="107"/>
            </w:pPr>
            <w:r>
              <w:rPr>
                <w:w w:val="80"/>
              </w:rPr>
              <w:t>AFI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Member</w:t>
            </w:r>
          </w:p>
          <w:p w14:paraId="5A34ACB6" w14:textId="77777777" w:rsidR="00047912" w:rsidRDefault="00000000">
            <w:pPr>
              <w:pStyle w:val="TableParagraph"/>
              <w:spacing w:before="16" w:line="246" w:lineRule="exact"/>
              <w:ind w:left="107"/>
            </w:pPr>
            <w:r>
              <w:rPr>
                <w:spacing w:val="-2"/>
              </w:rPr>
              <w:t>Price</w:t>
            </w:r>
          </w:p>
        </w:tc>
        <w:tc>
          <w:tcPr>
            <w:tcW w:w="1123" w:type="dxa"/>
          </w:tcPr>
          <w:p w14:paraId="31D2ACAB" w14:textId="77777777" w:rsidR="00047912" w:rsidRDefault="00000000">
            <w:pPr>
              <w:pStyle w:val="TableParagraph"/>
              <w:spacing w:before="2"/>
              <w:ind w:left="10" w:right="122"/>
              <w:jc w:val="center"/>
            </w:pPr>
            <w:r>
              <w:rPr>
                <w:spacing w:val="-2"/>
              </w:rPr>
              <w:t>Quantity</w:t>
            </w:r>
          </w:p>
        </w:tc>
      </w:tr>
      <w:tr w:rsidR="00921530" w14:paraId="122EB139" w14:textId="77777777" w:rsidTr="00921530">
        <w:trPr>
          <w:trHeight w:val="270"/>
        </w:trPr>
        <w:tc>
          <w:tcPr>
            <w:tcW w:w="2523" w:type="dxa"/>
          </w:tcPr>
          <w:p w14:paraId="034C1153" w14:textId="77777777" w:rsidR="00921530" w:rsidRDefault="0092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14:paraId="184159B2" w14:textId="77777777" w:rsidR="00921530" w:rsidRDefault="0092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1E1AD284" w14:textId="77777777" w:rsidR="00921530" w:rsidRDefault="0092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 w14:paraId="060ADC10" w14:textId="77777777" w:rsidR="00921530" w:rsidRDefault="0092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14:paraId="69A8F793" w14:textId="77777777" w:rsidR="00921530" w:rsidRDefault="009215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530" w14:paraId="641C9708" w14:textId="77777777" w:rsidTr="00921530">
        <w:trPr>
          <w:trHeight w:val="270"/>
        </w:trPr>
        <w:tc>
          <w:tcPr>
            <w:tcW w:w="2523" w:type="dxa"/>
          </w:tcPr>
          <w:p w14:paraId="2524325D" w14:textId="77777777" w:rsidR="00921530" w:rsidRDefault="0092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 w14:paraId="78ACD520" w14:textId="77777777" w:rsidR="00921530" w:rsidRDefault="0092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1979276F" w14:textId="77777777" w:rsidR="00921530" w:rsidRDefault="0092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 w14:paraId="57EA9C13" w14:textId="77777777" w:rsidR="00921530" w:rsidRDefault="0092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14:paraId="5E725B11" w14:textId="77777777" w:rsidR="00921530" w:rsidRDefault="009215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530" w14:paraId="043AD58D" w14:textId="77777777" w:rsidTr="00921530">
        <w:trPr>
          <w:trHeight w:val="268"/>
        </w:trPr>
        <w:tc>
          <w:tcPr>
            <w:tcW w:w="2523" w:type="dxa"/>
          </w:tcPr>
          <w:p w14:paraId="2451A3FC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6B0CD0F0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5B87195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6FEA5EA2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0D3D5036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530" w14:paraId="470E6229" w14:textId="77777777" w:rsidTr="00921530">
        <w:trPr>
          <w:trHeight w:val="268"/>
        </w:trPr>
        <w:tc>
          <w:tcPr>
            <w:tcW w:w="2523" w:type="dxa"/>
          </w:tcPr>
          <w:p w14:paraId="601F42F6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2A58AECF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7371411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070993FD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157F1326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530" w14:paraId="1F462861" w14:textId="77777777" w:rsidTr="00921530">
        <w:trPr>
          <w:trHeight w:val="268"/>
        </w:trPr>
        <w:tc>
          <w:tcPr>
            <w:tcW w:w="2523" w:type="dxa"/>
          </w:tcPr>
          <w:p w14:paraId="0DD89211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4868617B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7707436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60273539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5B31C457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530" w14:paraId="5B439549" w14:textId="77777777" w:rsidTr="00921530">
        <w:trPr>
          <w:trHeight w:val="268"/>
        </w:trPr>
        <w:tc>
          <w:tcPr>
            <w:tcW w:w="2523" w:type="dxa"/>
          </w:tcPr>
          <w:p w14:paraId="6187E4DB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35639AAC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9318EA7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0D3A722A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163A7267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530" w14:paraId="7FF2EBE8" w14:textId="77777777" w:rsidTr="00921530">
        <w:trPr>
          <w:trHeight w:val="268"/>
        </w:trPr>
        <w:tc>
          <w:tcPr>
            <w:tcW w:w="2523" w:type="dxa"/>
          </w:tcPr>
          <w:p w14:paraId="4AC2F061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338C916E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2B3FAC9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3DA8B1FC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0BC0D689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530" w14:paraId="325DF3E8" w14:textId="77777777" w:rsidTr="00921530">
        <w:trPr>
          <w:trHeight w:val="268"/>
        </w:trPr>
        <w:tc>
          <w:tcPr>
            <w:tcW w:w="2523" w:type="dxa"/>
          </w:tcPr>
          <w:p w14:paraId="25510E95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31A921CD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0828DBD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6B846473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510E72FB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530" w14:paraId="365E08C1" w14:textId="77777777" w:rsidTr="00921530">
        <w:trPr>
          <w:trHeight w:val="268"/>
        </w:trPr>
        <w:tc>
          <w:tcPr>
            <w:tcW w:w="2523" w:type="dxa"/>
          </w:tcPr>
          <w:p w14:paraId="5962D443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3F75E508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8E043D1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3E966F95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2C438BFC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530" w14:paraId="1E469573" w14:textId="77777777" w:rsidTr="00921530">
        <w:trPr>
          <w:trHeight w:val="268"/>
        </w:trPr>
        <w:tc>
          <w:tcPr>
            <w:tcW w:w="2523" w:type="dxa"/>
          </w:tcPr>
          <w:p w14:paraId="5082B585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417A8E40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5B00C69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1DD8E5D9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24F6772C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530" w14:paraId="797D089A" w14:textId="77777777" w:rsidTr="00921530">
        <w:trPr>
          <w:trHeight w:val="268"/>
        </w:trPr>
        <w:tc>
          <w:tcPr>
            <w:tcW w:w="2523" w:type="dxa"/>
          </w:tcPr>
          <w:p w14:paraId="14E014AD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7385F7A7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57AB475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7F69D0D4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197D5D9D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530" w14:paraId="0474DA8C" w14:textId="77777777" w:rsidTr="00921530">
        <w:trPr>
          <w:trHeight w:val="268"/>
        </w:trPr>
        <w:tc>
          <w:tcPr>
            <w:tcW w:w="2523" w:type="dxa"/>
          </w:tcPr>
          <w:p w14:paraId="4CC00178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7D05264A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99AF2F2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586716BD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05E02EEC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530" w14:paraId="0F0E045F" w14:textId="77777777" w:rsidTr="00921530">
        <w:trPr>
          <w:trHeight w:val="268"/>
        </w:trPr>
        <w:tc>
          <w:tcPr>
            <w:tcW w:w="2523" w:type="dxa"/>
          </w:tcPr>
          <w:p w14:paraId="11F0D2ED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 w14:paraId="5ED88C10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48223F8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7FAAB8FB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538777DC" w14:textId="77777777" w:rsidR="00921530" w:rsidRDefault="0092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CA74FF" w14:textId="77777777" w:rsidR="00047912" w:rsidRDefault="00047912">
      <w:pPr>
        <w:pStyle w:val="BodyText"/>
        <w:spacing w:before="24"/>
        <w:rPr>
          <w:b/>
        </w:rPr>
      </w:pPr>
    </w:p>
    <w:p w14:paraId="1CF7353A" w14:textId="77777777" w:rsidR="00047912" w:rsidRDefault="00000000">
      <w:pPr>
        <w:ind w:left="680"/>
        <w:rPr>
          <w:b/>
        </w:rPr>
      </w:pPr>
      <w:r>
        <w:rPr>
          <w:b/>
          <w:w w:val="85"/>
        </w:rPr>
        <w:t>Terms</w:t>
      </w:r>
      <w:r>
        <w:rPr>
          <w:b/>
          <w:spacing w:val="-4"/>
        </w:rPr>
        <w:t xml:space="preserve"> </w:t>
      </w:r>
      <w:r>
        <w:rPr>
          <w:b/>
          <w:w w:val="85"/>
        </w:rPr>
        <w:t>&amp;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Conditions</w:t>
      </w:r>
    </w:p>
    <w:p w14:paraId="52C1BCB3" w14:textId="77777777" w:rsidR="00047912" w:rsidRDefault="00047912">
      <w:pPr>
        <w:pStyle w:val="BodyText"/>
        <w:spacing w:before="32"/>
        <w:rPr>
          <w:b/>
        </w:rPr>
      </w:pPr>
    </w:p>
    <w:p w14:paraId="6D70F591" w14:textId="77777777" w:rsidR="00047912" w:rsidRDefault="00000000">
      <w:pPr>
        <w:pStyle w:val="BodyText"/>
        <w:spacing w:line="254" w:lineRule="auto"/>
        <w:ind w:left="680" w:right="858"/>
      </w:pPr>
      <w:r>
        <w:rPr>
          <w:w w:val="90"/>
        </w:rPr>
        <w:t xml:space="preserve">All orders must be accompanied by payment. If an invoice is </w:t>
      </w:r>
      <w:proofErr w:type="gramStart"/>
      <w:r>
        <w:rPr>
          <w:w w:val="90"/>
        </w:rPr>
        <w:t>required</w:t>
      </w:r>
      <w:proofErr w:type="gramEnd"/>
      <w:r>
        <w:rPr>
          <w:w w:val="90"/>
        </w:rPr>
        <w:t xml:space="preserve"> then please note that your </w:t>
      </w:r>
      <w:r>
        <w:t>order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fulfilled</w:t>
      </w:r>
      <w:r>
        <w:rPr>
          <w:spacing w:val="-15"/>
        </w:rPr>
        <w:t xml:space="preserve"> </w:t>
      </w:r>
      <w:r>
        <w:t>until</w:t>
      </w:r>
      <w:r>
        <w:rPr>
          <w:spacing w:val="-15"/>
        </w:rPr>
        <w:t xml:space="preserve"> </w:t>
      </w:r>
      <w:r>
        <w:t>payment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received.</w:t>
      </w:r>
    </w:p>
    <w:p w14:paraId="2189B403" w14:textId="77777777" w:rsidR="00047912" w:rsidRDefault="00047912">
      <w:pPr>
        <w:pStyle w:val="BodyText"/>
        <w:spacing w:before="17"/>
      </w:pPr>
    </w:p>
    <w:p w14:paraId="3ACBA5FD" w14:textId="77777777" w:rsidR="00047912" w:rsidRDefault="00000000">
      <w:pPr>
        <w:pStyle w:val="BodyText"/>
        <w:spacing w:line="254" w:lineRule="auto"/>
        <w:ind w:left="680" w:right="858"/>
      </w:pPr>
      <w:r>
        <w:rPr>
          <w:w w:val="90"/>
        </w:rPr>
        <w:t xml:space="preserve">AFI does not hold stocks of Standards but order them on your behalf, so there may be a few days </w:t>
      </w:r>
      <w:r>
        <w:t>delay</w:t>
      </w:r>
      <w:r>
        <w:rPr>
          <w:spacing w:val="-16"/>
        </w:rPr>
        <w:t xml:space="preserve"> </w:t>
      </w:r>
      <w:r>
        <w:t>whilst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obtain</w:t>
      </w:r>
      <w:r>
        <w:rPr>
          <w:spacing w:val="-16"/>
        </w:rPr>
        <w:t xml:space="preserve"> </w:t>
      </w:r>
      <w:r>
        <w:t>copies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you.</w:t>
      </w:r>
    </w:p>
    <w:p w14:paraId="31ABBF04" w14:textId="77777777" w:rsidR="00047912" w:rsidRDefault="00047912">
      <w:pPr>
        <w:pStyle w:val="BodyText"/>
        <w:spacing w:before="15"/>
      </w:pPr>
    </w:p>
    <w:p w14:paraId="24CBC9B5" w14:textId="77777777" w:rsidR="00047912" w:rsidRDefault="00000000">
      <w:pPr>
        <w:pStyle w:val="BodyText"/>
        <w:spacing w:line="254" w:lineRule="auto"/>
        <w:ind w:left="680" w:right="858"/>
      </w:pPr>
      <w:r>
        <w:rPr>
          <w:w w:val="90"/>
        </w:rPr>
        <w:t xml:space="preserve">We regret that we cannot exchange documents or accept returns, so please check that your order is </w:t>
      </w:r>
      <w:r>
        <w:t>correct</w:t>
      </w:r>
      <w:r>
        <w:rPr>
          <w:spacing w:val="-16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sending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us.</w:t>
      </w:r>
    </w:p>
    <w:p w14:paraId="3905E2A5" w14:textId="77777777" w:rsidR="00047912" w:rsidRDefault="00000000">
      <w:pPr>
        <w:spacing w:before="2"/>
        <w:ind w:left="680"/>
        <w:rPr>
          <w:b/>
        </w:rPr>
      </w:pPr>
      <w:r>
        <w:rPr>
          <w:b/>
          <w:spacing w:val="-2"/>
        </w:rPr>
        <w:t>Ordering</w:t>
      </w:r>
    </w:p>
    <w:p w14:paraId="31D4AF21" w14:textId="77777777" w:rsidR="00047912" w:rsidRDefault="00047912">
      <w:pPr>
        <w:pStyle w:val="BodyText"/>
        <w:spacing w:before="31"/>
        <w:rPr>
          <w:b/>
        </w:rPr>
      </w:pPr>
    </w:p>
    <w:p w14:paraId="474F6100" w14:textId="77777777" w:rsidR="00047912" w:rsidRDefault="00000000">
      <w:pPr>
        <w:pStyle w:val="BodyText"/>
        <w:spacing w:line="254" w:lineRule="auto"/>
        <w:ind w:left="680" w:right="858"/>
      </w:pPr>
      <w:r>
        <w:rPr>
          <w:w w:val="90"/>
        </w:rPr>
        <w:t xml:space="preserve">Please indicate above which documents you require. Then complete the form below showing total </w:t>
      </w:r>
      <w:r>
        <w:t>cost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wish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pay.</w:t>
      </w:r>
    </w:p>
    <w:p w14:paraId="4B4918F0" w14:textId="77777777" w:rsidR="00047912" w:rsidRDefault="00047912">
      <w:pPr>
        <w:pStyle w:val="BodyText"/>
        <w:spacing w:before="17"/>
      </w:pPr>
    </w:p>
    <w:p w14:paraId="4E4E8428" w14:textId="77777777" w:rsidR="00047912" w:rsidRDefault="00000000">
      <w:pPr>
        <w:pStyle w:val="BodyText"/>
        <w:ind w:left="680"/>
      </w:pPr>
      <w:r>
        <w:rPr>
          <w:w w:val="90"/>
        </w:rPr>
        <w:t>Postage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packaging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is</w:t>
      </w:r>
      <w:proofErr w:type="gramEnd"/>
      <w:r>
        <w:rPr>
          <w:spacing w:val="-1"/>
          <w:w w:val="90"/>
        </w:rPr>
        <w:t xml:space="preserve"> </w:t>
      </w:r>
      <w:r>
        <w:rPr>
          <w:w w:val="90"/>
        </w:rPr>
        <w:t>charged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>£5.95</w:t>
      </w:r>
      <w:r>
        <w:rPr>
          <w:spacing w:val="-1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 xml:space="preserve"> </w:t>
      </w:r>
      <w:r>
        <w:rPr>
          <w:w w:val="90"/>
        </w:rPr>
        <w:t>order</w:t>
      </w:r>
      <w:r>
        <w:rPr>
          <w:spacing w:val="-1"/>
          <w:w w:val="90"/>
        </w:rPr>
        <w:t xml:space="preserve"> </w:t>
      </w:r>
      <w:r>
        <w:rPr>
          <w:w w:val="90"/>
        </w:rPr>
        <w:t>(this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fee</w:t>
      </w:r>
      <w:r>
        <w:rPr>
          <w:spacing w:val="-5"/>
          <w:w w:val="90"/>
        </w:rPr>
        <w:t xml:space="preserve"> </w:t>
      </w:r>
      <w:r>
        <w:rPr>
          <w:w w:val="90"/>
        </w:rPr>
        <w:t>paid</w:t>
      </w:r>
      <w:r>
        <w:rPr>
          <w:spacing w:val="-2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</w:rPr>
        <w:t xml:space="preserve"> </w:t>
      </w:r>
      <w:r>
        <w:rPr>
          <w:w w:val="90"/>
        </w:rPr>
        <w:t>AFI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BSI).</w:t>
      </w:r>
    </w:p>
    <w:p w14:paraId="3530CB9F" w14:textId="77777777" w:rsidR="00047912" w:rsidRDefault="00047912">
      <w:pPr>
        <w:pStyle w:val="BodyText"/>
        <w:spacing w:before="52" w:after="1"/>
        <w:rPr>
          <w:sz w:val="20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7"/>
        <w:gridCol w:w="3351"/>
      </w:tblGrid>
      <w:tr w:rsidR="00047912" w14:paraId="451D4F6E" w14:textId="77777777">
        <w:trPr>
          <w:trHeight w:val="268"/>
        </w:trPr>
        <w:tc>
          <w:tcPr>
            <w:tcW w:w="5667" w:type="dxa"/>
          </w:tcPr>
          <w:p w14:paraId="2C006B7A" w14:textId="77777777" w:rsidR="00047912" w:rsidRDefault="00000000">
            <w:pPr>
              <w:pStyle w:val="TableParagraph"/>
              <w:spacing w:before="2" w:line="246" w:lineRule="exact"/>
              <w:ind w:left="107"/>
            </w:pPr>
            <w:r>
              <w:rPr>
                <w:w w:val="85"/>
              </w:rPr>
              <w:t>Cost</w:t>
            </w:r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as</w:t>
            </w:r>
            <w:r>
              <w:rPr>
                <w:spacing w:val="3"/>
              </w:rPr>
              <w:t xml:space="preserve"> </w:t>
            </w:r>
            <w:r>
              <w:rPr>
                <w:w w:val="85"/>
              </w:rPr>
              <w:t>shown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  <w:w w:val="85"/>
              </w:rPr>
              <w:t>above</w:t>
            </w:r>
          </w:p>
        </w:tc>
        <w:tc>
          <w:tcPr>
            <w:tcW w:w="3351" w:type="dxa"/>
          </w:tcPr>
          <w:p w14:paraId="2728038F" w14:textId="54A40153" w:rsidR="00047912" w:rsidRDefault="00000000">
            <w:pPr>
              <w:pStyle w:val="TableParagraph"/>
              <w:spacing w:before="2" w:line="246" w:lineRule="exact"/>
              <w:ind w:left="105"/>
            </w:pPr>
            <w:r>
              <w:rPr>
                <w:spacing w:val="-2"/>
              </w:rPr>
              <w:t>£</w:t>
            </w:r>
          </w:p>
        </w:tc>
      </w:tr>
      <w:tr w:rsidR="00047912" w14:paraId="162FABFB" w14:textId="77777777">
        <w:trPr>
          <w:trHeight w:val="268"/>
        </w:trPr>
        <w:tc>
          <w:tcPr>
            <w:tcW w:w="5667" w:type="dxa"/>
          </w:tcPr>
          <w:p w14:paraId="107CF792" w14:textId="77777777" w:rsidR="00047912" w:rsidRDefault="00000000">
            <w:pPr>
              <w:pStyle w:val="TableParagraph"/>
              <w:spacing w:before="2" w:line="246" w:lineRule="exact"/>
              <w:ind w:left="107"/>
            </w:pPr>
            <w:r>
              <w:rPr>
                <w:w w:val="85"/>
              </w:rPr>
              <w:t>Postage</w:t>
            </w:r>
            <w:r>
              <w:rPr>
                <w:spacing w:val="8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85"/>
              </w:rPr>
              <w:t>packing</w:t>
            </w:r>
          </w:p>
        </w:tc>
        <w:tc>
          <w:tcPr>
            <w:tcW w:w="3351" w:type="dxa"/>
          </w:tcPr>
          <w:p w14:paraId="25324FE4" w14:textId="3CC9176D" w:rsidR="00047912" w:rsidRDefault="00000000">
            <w:pPr>
              <w:pStyle w:val="TableParagraph"/>
              <w:spacing w:before="2" w:line="246" w:lineRule="exact"/>
              <w:ind w:left="105"/>
            </w:pPr>
            <w:r>
              <w:rPr>
                <w:spacing w:val="-2"/>
              </w:rPr>
              <w:t>£</w:t>
            </w:r>
          </w:p>
        </w:tc>
      </w:tr>
      <w:tr w:rsidR="00047912" w14:paraId="70098A4E" w14:textId="77777777">
        <w:trPr>
          <w:trHeight w:val="268"/>
        </w:trPr>
        <w:tc>
          <w:tcPr>
            <w:tcW w:w="5667" w:type="dxa"/>
          </w:tcPr>
          <w:p w14:paraId="3DE580F8" w14:textId="77777777" w:rsidR="00047912" w:rsidRDefault="00000000">
            <w:pPr>
              <w:pStyle w:val="TableParagraph"/>
              <w:spacing w:before="2" w:line="246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Total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amount</w:t>
            </w:r>
          </w:p>
        </w:tc>
        <w:tc>
          <w:tcPr>
            <w:tcW w:w="3351" w:type="dxa"/>
          </w:tcPr>
          <w:p w14:paraId="28917A32" w14:textId="4D9EA93F" w:rsidR="00047912" w:rsidRDefault="00000000">
            <w:pPr>
              <w:pStyle w:val="TableParagraph"/>
              <w:spacing w:before="2" w:line="246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£</w:t>
            </w:r>
          </w:p>
        </w:tc>
      </w:tr>
      <w:tr w:rsidR="00047912" w14:paraId="4EC10D52" w14:textId="77777777">
        <w:trPr>
          <w:trHeight w:val="537"/>
        </w:trPr>
        <w:tc>
          <w:tcPr>
            <w:tcW w:w="5667" w:type="dxa"/>
          </w:tcPr>
          <w:p w14:paraId="390BD0BE" w14:textId="77777777" w:rsidR="00047912" w:rsidRDefault="00000000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BACS</w:t>
            </w:r>
            <w:r>
              <w:rPr>
                <w:spacing w:val="10"/>
              </w:rPr>
              <w:t xml:space="preserve"> </w:t>
            </w:r>
            <w:r>
              <w:rPr>
                <w:w w:val="85"/>
              </w:rPr>
              <w:t>payment</w:t>
            </w:r>
            <w:r>
              <w:rPr>
                <w:spacing w:val="9"/>
              </w:rPr>
              <w:t xml:space="preserve"> </w:t>
            </w:r>
            <w:r>
              <w:rPr>
                <w:w w:val="85"/>
              </w:rPr>
              <w:t>on</w:t>
            </w:r>
            <w:r>
              <w:rPr>
                <w:spacing w:val="10"/>
              </w:rPr>
              <w:t xml:space="preserve"> </w:t>
            </w:r>
            <w:r>
              <w:rPr>
                <w:w w:val="85"/>
              </w:rPr>
              <w:t>Invoice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85"/>
              </w:rPr>
              <w:t>please</w:t>
            </w:r>
          </w:p>
          <w:p w14:paraId="1553CCFD" w14:textId="77777777" w:rsidR="00047912" w:rsidRDefault="00000000">
            <w:pPr>
              <w:pStyle w:val="TableParagraph"/>
              <w:spacing w:before="16" w:line="246" w:lineRule="exact"/>
              <w:ind w:left="107"/>
            </w:pPr>
            <w:r>
              <w:rPr>
                <w:w w:val="90"/>
              </w:rPr>
              <w:t>(Indicate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purchase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number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applicable)</w:t>
            </w:r>
          </w:p>
        </w:tc>
        <w:tc>
          <w:tcPr>
            <w:tcW w:w="3351" w:type="dxa"/>
          </w:tcPr>
          <w:p w14:paraId="4AEBAFB8" w14:textId="77777777" w:rsidR="00047912" w:rsidRDefault="0004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28D6B5" w14:textId="77777777" w:rsidR="00047912" w:rsidRDefault="00047912">
      <w:pPr>
        <w:pStyle w:val="BodyText"/>
        <w:spacing w:before="19"/>
      </w:pPr>
    </w:p>
    <w:p w14:paraId="7130F6EB" w14:textId="77777777" w:rsidR="00047912" w:rsidRDefault="00047912">
      <w:pPr>
        <w:sectPr w:rsidR="00047912" w:rsidSect="00FF67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640" w:right="720" w:bottom="1240" w:left="760" w:header="751" w:footer="1052" w:gutter="0"/>
          <w:pgNumType w:start="1"/>
          <w:cols w:space="720"/>
        </w:sectPr>
      </w:pPr>
    </w:p>
    <w:p w14:paraId="7E7D92B9" w14:textId="77777777" w:rsidR="00047912" w:rsidRDefault="00047912">
      <w:pPr>
        <w:pStyle w:val="BodyText"/>
        <w:rPr>
          <w:b/>
        </w:rPr>
      </w:pPr>
    </w:p>
    <w:p w14:paraId="3272BF11" w14:textId="77777777" w:rsidR="00047912" w:rsidRDefault="00047912">
      <w:pPr>
        <w:pStyle w:val="BodyText"/>
        <w:spacing w:before="200"/>
        <w:rPr>
          <w:b/>
        </w:rPr>
      </w:pPr>
    </w:p>
    <w:p w14:paraId="5B490416" w14:textId="2C2B60B1" w:rsidR="00921530" w:rsidRDefault="00921530">
      <w:pPr>
        <w:ind w:left="680"/>
        <w:rPr>
          <w:b/>
          <w:w w:val="85"/>
        </w:rPr>
      </w:pPr>
      <w:r>
        <w:rPr>
          <w:b/>
          <w:w w:val="85"/>
        </w:rPr>
        <w:t>Payment</w:t>
      </w:r>
    </w:p>
    <w:p w14:paraId="1FBA6E5D" w14:textId="77777777" w:rsidR="00921530" w:rsidRDefault="00921530">
      <w:pPr>
        <w:ind w:left="680"/>
        <w:rPr>
          <w:b/>
          <w:w w:val="85"/>
        </w:rPr>
      </w:pPr>
    </w:p>
    <w:p w14:paraId="7718AC64" w14:textId="3D4D5880" w:rsidR="00047912" w:rsidRDefault="00000000">
      <w:pPr>
        <w:ind w:left="680"/>
      </w:pPr>
      <w:r>
        <w:rPr>
          <w:b/>
          <w:w w:val="85"/>
        </w:rPr>
        <w:t>Cheque</w:t>
      </w:r>
      <w:r>
        <w:rPr>
          <w:b/>
          <w:spacing w:val="9"/>
        </w:rPr>
        <w:t xml:space="preserve"> </w:t>
      </w:r>
      <w:r>
        <w:rPr>
          <w:b/>
          <w:w w:val="85"/>
        </w:rPr>
        <w:t>payable</w:t>
      </w:r>
      <w:r>
        <w:rPr>
          <w:b/>
          <w:spacing w:val="10"/>
        </w:rPr>
        <w:t xml:space="preserve"> </w:t>
      </w:r>
      <w:r>
        <w:rPr>
          <w:b/>
          <w:w w:val="85"/>
        </w:rPr>
        <w:t>to:</w:t>
      </w:r>
      <w:r>
        <w:rPr>
          <w:b/>
          <w:spacing w:val="9"/>
        </w:rPr>
        <w:t xml:space="preserve"> </w:t>
      </w:r>
      <w:r>
        <w:rPr>
          <w:w w:val="85"/>
        </w:rPr>
        <w:t>Association</w:t>
      </w:r>
      <w:r>
        <w:rPr>
          <w:spacing w:val="7"/>
        </w:rPr>
        <w:t xml:space="preserve"> </w:t>
      </w:r>
      <w:r>
        <w:rPr>
          <w:w w:val="85"/>
        </w:rPr>
        <w:t>of</w:t>
      </w:r>
      <w:r>
        <w:rPr>
          <w:spacing w:val="9"/>
        </w:rPr>
        <w:t xml:space="preserve"> </w:t>
      </w:r>
      <w:r>
        <w:rPr>
          <w:w w:val="85"/>
        </w:rPr>
        <w:t>Fencing</w:t>
      </w:r>
      <w:r>
        <w:rPr>
          <w:spacing w:val="8"/>
        </w:rPr>
        <w:t xml:space="preserve"> </w:t>
      </w:r>
      <w:r>
        <w:rPr>
          <w:spacing w:val="-2"/>
          <w:w w:val="85"/>
        </w:rPr>
        <w:t>Industries</w:t>
      </w:r>
    </w:p>
    <w:p w14:paraId="089A6188" w14:textId="77777777" w:rsidR="00047912" w:rsidRDefault="00047912">
      <w:pPr>
        <w:pStyle w:val="BodyText"/>
        <w:spacing w:before="31"/>
      </w:pPr>
    </w:p>
    <w:p w14:paraId="259C52C8" w14:textId="77777777" w:rsidR="00047912" w:rsidRDefault="00000000">
      <w:pPr>
        <w:spacing w:before="1"/>
        <w:ind w:left="680"/>
        <w:rPr>
          <w:b/>
        </w:rPr>
      </w:pPr>
      <w:r>
        <w:rPr>
          <w:b/>
          <w:w w:val="85"/>
        </w:rPr>
        <w:t>Bank</w:t>
      </w:r>
      <w:r>
        <w:rPr>
          <w:b/>
          <w:spacing w:val="-3"/>
        </w:rPr>
        <w:t xml:space="preserve"> </w:t>
      </w:r>
      <w:r>
        <w:rPr>
          <w:b/>
          <w:w w:val="85"/>
        </w:rPr>
        <w:t>transfer</w:t>
      </w:r>
      <w:r>
        <w:rPr>
          <w:b/>
          <w:spacing w:val="-4"/>
        </w:rPr>
        <w:t xml:space="preserve"> </w:t>
      </w:r>
      <w:r>
        <w:rPr>
          <w:b/>
          <w:spacing w:val="-5"/>
          <w:w w:val="85"/>
        </w:rPr>
        <w:t>to:</w:t>
      </w:r>
    </w:p>
    <w:p w14:paraId="79209B38" w14:textId="77777777" w:rsidR="00047912" w:rsidRDefault="00000000">
      <w:pPr>
        <w:pStyle w:val="BodyText"/>
        <w:spacing w:before="13" w:line="254" w:lineRule="auto"/>
        <w:ind w:left="680" w:right="5056"/>
      </w:pPr>
      <w:r>
        <w:rPr>
          <w:w w:val="90"/>
        </w:rPr>
        <w:t>Account Name: Association</w:t>
      </w:r>
      <w:r>
        <w:rPr>
          <w:spacing w:val="-3"/>
          <w:w w:val="90"/>
        </w:rPr>
        <w:t xml:space="preserve"> </w:t>
      </w:r>
      <w:r>
        <w:rPr>
          <w:w w:val="90"/>
        </w:rPr>
        <w:t>of Fencing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Industries </w:t>
      </w:r>
      <w:r>
        <w:t>Sort</w:t>
      </w:r>
      <w:r>
        <w:rPr>
          <w:spacing w:val="-16"/>
        </w:rPr>
        <w:t xml:space="preserve"> </w:t>
      </w:r>
      <w:r>
        <w:t>Code:</w:t>
      </w:r>
      <w:r>
        <w:rPr>
          <w:spacing w:val="-15"/>
        </w:rPr>
        <w:t xml:space="preserve"> </w:t>
      </w:r>
      <w:r>
        <w:t>20-45-45</w:t>
      </w:r>
    </w:p>
    <w:p w14:paraId="72EFA801" w14:textId="77777777" w:rsidR="00047912" w:rsidRDefault="00000000">
      <w:pPr>
        <w:pStyle w:val="BodyText"/>
        <w:spacing w:before="2"/>
        <w:ind w:left="680"/>
      </w:pPr>
      <w:r>
        <w:rPr>
          <w:spacing w:val="-8"/>
        </w:rPr>
        <w:t>A/c No:</w:t>
      </w:r>
      <w:r>
        <w:rPr>
          <w:spacing w:val="-9"/>
        </w:rPr>
        <w:t xml:space="preserve"> </w:t>
      </w:r>
      <w:r>
        <w:rPr>
          <w:spacing w:val="-8"/>
        </w:rPr>
        <w:t>43647528</w:t>
      </w:r>
    </w:p>
    <w:p w14:paraId="6F0D2785" w14:textId="77777777" w:rsidR="00047912" w:rsidRDefault="00000000">
      <w:pPr>
        <w:pStyle w:val="BodyText"/>
        <w:spacing w:before="16" w:line="254" w:lineRule="auto"/>
        <w:ind w:left="680" w:right="5567"/>
      </w:pPr>
      <w:r>
        <w:rPr>
          <w:w w:val="85"/>
        </w:rPr>
        <w:t xml:space="preserve">IBAN: GB32BARC 2045 4543 6475 28 </w:t>
      </w:r>
      <w:r>
        <w:rPr>
          <w:w w:val="90"/>
        </w:rPr>
        <w:t>SWIFTBIC:</w:t>
      </w:r>
      <w:r>
        <w:rPr>
          <w:spacing w:val="-10"/>
          <w:w w:val="90"/>
        </w:rPr>
        <w:t xml:space="preserve"> </w:t>
      </w:r>
      <w:r>
        <w:rPr>
          <w:w w:val="90"/>
        </w:rPr>
        <w:t>BARCGB22</w:t>
      </w:r>
    </w:p>
    <w:p w14:paraId="66B20E94" w14:textId="77777777" w:rsidR="00047912" w:rsidRDefault="00047912">
      <w:pPr>
        <w:pStyle w:val="BodyText"/>
        <w:spacing w:before="17"/>
      </w:pPr>
    </w:p>
    <w:p w14:paraId="57E627F2" w14:textId="2AF32486" w:rsidR="00047912" w:rsidRDefault="00000000">
      <w:pPr>
        <w:ind w:left="680"/>
        <w:rPr>
          <w:b/>
        </w:rPr>
      </w:pPr>
      <w:r>
        <w:rPr>
          <w:b/>
          <w:w w:val="90"/>
        </w:rPr>
        <w:t>Name</w:t>
      </w:r>
      <w:r>
        <w:rPr>
          <w:b/>
          <w:spacing w:val="21"/>
        </w:rPr>
        <w:t xml:space="preserve"> </w:t>
      </w:r>
    </w:p>
    <w:p w14:paraId="33974322" w14:textId="77777777" w:rsidR="00047912" w:rsidRDefault="00000000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745BAA" wp14:editId="0AED26BC">
                <wp:simplePos x="0" y="0"/>
                <wp:positionH relativeFrom="page">
                  <wp:posOffset>914704</wp:posOffset>
                </wp:positionH>
                <wp:positionV relativeFrom="paragraph">
                  <wp:posOffset>159808</wp:posOffset>
                </wp:positionV>
                <wp:extent cx="53536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685">
                              <a:moveTo>
                                <a:pt x="0" y="0"/>
                              </a:moveTo>
                              <a:lnTo>
                                <a:pt x="5353146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2.024002pt;margin-top:12.583369pt;width:421.55pt;height:.1pt;mso-position-horizontal-relative:page;mso-position-vertical-relative:paragraph;z-index:-15728640;mso-wrap-distance-left:0;mso-wrap-distance-right:0" id="docshape4" coordorigin="1440,252" coordsize="8431,0" path="m1440,252l9871,252e" filled="false" stroked="true" strokeweight="1.0025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CF74F7C" w14:textId="77777777" w:rsidR="00047912" w:rsidRDefault="00047912">
      <w:pPr>
        <w:pStyle w:val="BodyText"/>
        <w:spacing w:before="38"/>
        <w:rPr>
          <w:b/>
        </w:rPr>
      </w:pPr>
    </w:p>
    <w:p w14:paraId="46B1239C" w14:textId="6D7F55A9" w:rsidR="00047912" w:rsidRDefault="00000000">
      <w:pPr>
        <w:spacing w:before="1"/>
        <w:ind w:left="680"/>
        <w:rPr>
          <w:b/>
        </w:rPr>
      </w:pPr>
      <w:r>
        <w:rPr>
          <w:b/>
          <w:spacing w:val="-2"/>
          <w:w w:val="85"/>
        </w:rPr>
        <w:t>Company</w:t>
      </w:r>
      <w:r>
        <w:rPr>
          <w:b/>
          <w:spacing w:val="-9"/>
        </w:rPr>
        <w:t xml:space="preserve"> </w:t>
      </w:r>
      <w:r>
        <w:rPr>
          <w:b/>
          <w:spacing w:val="-2"/>
          <w:w w:val="85"/>
        </w:rPr>
        <w:t>Name</w:t>
      </w:r>
    </w:p>
    <w:p w14:paraId="14AFF02A" w14:textId="77777777" w:rsidR="00047912" w:rsidRDefault="00000000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F3A096" wp14:editId="0B6478DE">
                <wp:simplePos x="0" y="0"/>
                <wp:positionH relativeFrom="page">
                  <wp:posOffset>914704</wp:posOffset>
                </wp:positionH>
                <wp:positionV relativeFrom="paragraph">
                  <wp:posOffset>158126</wp:posOffset>
                </wp:positionV>
                <wp:extent cx="535368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685">
                              <a:moveTo>
                                <a:pt x="0" y="0"/>
                              </a:moveTo>
                              <a:lnTo>
                                <a:pt x="5353146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2.024002pt;margin-top:12.450906pt;width:421.55pt;height:.1pt;mso-position-horizontal-relative:page;mso-position-vertical-relative:paragraph;z-index:-15728128;mso-wrap-distance-left:0;mso-wrap-distance-right:0" id="docshape5" coordorigin="1440,249" coordsize="8431,0" path="m1440,249l9871,249e" filled="false" stroked="true" strokeweight="1.0025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3C9D4297" w14:textId="77777777" w:rsidR="00047912" w:rsidRDefault="00047912">
      <w:pPr>
        <w:pStyle w:val="BodyText"/>
        <w:spacing w:before="38"/>
        <w:rPr>
          <w:b/>
        </w:rPr>
      </w:pPr>
    </w:p>
    <w:p w14:paraId="781071B2" w14:textId="5065B72F" w:rsidR="00047912" w:rsidRDefault="00000000">
      <w:pPr>
        <w:spacing w:before="1" w:line="254" w:lineRule="auto"/>
        <w:ind w:left="680" w:right="5056"/>
        <w:rPr>
          <w:b/>
        </w:rPr>
      </w:pPr>
      <w:r>
        <w:rPr>
          <w:b/>
          <w:w w:val="85"/>
        </w:rPr>
        <w:t xml:space="preserve">Address </w:t>
      </w:r>
    </w:p>
    <w:p w14:paraId="29E6A783" w14:textId="77777777" w:rsidR="00047912" w:rsidRDefault="00000000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7D9AC4" wp14:editId="75A71AEE">
                <wp:simplePos x="0" y="0"/>
                <wp:positionH relativeFrom="page">
                  <wp:posOffset>914704</wp:posOffset>
                </wp:positionH>
                <wp:positionV relativeFrom="paragraph">
                  <wp:posOffset>150419</wp:posOffset>
                </wp:positionV>
                <wp:extent cx="53536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685">
                              <a:moveTo>
                                <a:pt x="0" y="0"/>
                              </a:moveTo>
                              <a:lnTo>
                                <a:pt x="5353146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2.024002pt;margin-top:11.844046pt;width:421.55pt;height:.1pt;mso-position-horizontal-relative:page;mso-position-vertical-relative:paragraph;z-index:-15727616;mso-wrap-distance-left:0;mso-wrap-distance-right:0" id="docshape6" coordorigin="1440,237" coordsize="8431,0" path="m1440,237l9871,237e" filled="false" stroked="true" strokeweight="1.0025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10B50B02" w14:textId="77777777" w:rsidR="00047912" w:rsidRDefault="00047912">
      <w:pPr>
        <w:pStyle w:val="BodyText"/>
        <w:rPr>
          <w:b/>
          <w:sz w:val="20"/>
        </w:rPr>
      </w:pPr>
    </w:p>
    <w:p w14:paraId="0C740AF8" w14:textId="77777777" w:rsidR="00047912" w:rsidRDefault="00000000">
      <w:pPr>
        <w:pStyle w:val="BodyText"/>
        <w:spacing w:before="4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C1127A" wp14:editId="57EE8917">
                <wp:simplePos x="0" y="0"/>
                <wp:positionH relativeFrom="page">
                  <wp:posOffset>914704</wp:posOffset>
                </wp:positionH>
                <wp:positionV relativeFrom="paragraph">
                  <wp:posOffset>189226</wp:posOffset>
                </wp:positionV>
                <wp:extent cx="535368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685">
                              <a:moveTo>
                                <a:pt x="0" y="0"/>
                              </a:moveTo>
                              <a:lnTo>
                                <a:pt x="5353146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2.024002pt;margin-top:14.899686pt;width:421.55pt;height:.1pt;mso-position-horizontal-relative:page;mso-position-vertical-relative:paragraph;z-index:-15727104;mso-wrap-distance-left:0;mso-wrap-distance-right:0" id="docshape7" coordorigin="1440,298" coordsize="8431,0" path="m1440,298l9871,298e" filled="false" stroked="true" strokeweight="1.0025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5AD58B42" w14:textId="77777777" w:rsidR="00047912" w:rsidRDefault="00047912">
      <w:pPr>
        <w:pStyle w:val="BodyText"/>
        <w:spacing w:before="38"/>
        <w:rPr>
          <w:b/>
        </w:rPr>
      </w:pPr>
    </w:p>
    <w:p w14:paraId="4D4C4189" w14:textId="77777777" w:rsidR="00047912" w:rsidRDefault="00000000">
      <w:pPr>
        <w:spacing w:before="1"/>
        <w:ind w:left="680"/>
        <w:rPr>
          <w:b/>
        </w:rPr>
      </w:pPr>
      <w:r>
        <w:rPr>
          <w:b/>
          <w:w w:val="85"/>
        </w:rPr>
        <w:t>Completed</w:t>
      </w:r>
      <w:r>
        <w:rPr>
          <w:b/>
          <w:spacing w:val="3"/>
        </w:rPr>
        <w:t xml:space="preserve"> </w:t>
      </w:r>
      <w:r>
        <w:rPr>
          <w:b/>
          <w:w w:val="85"/>
        </w:rPr>
        <w:t>forms</w:t>
      </w:r>
      <w:r>
        <w:rPr>
          <w:b/>
          <w:spacing w:val="7"/>
        </w:rPr>
        <w:t xml:space="preserve"> </w:t>
      </w:r>
      <w:r>
        <w:rPr>
          <w:b/>
          <w:w w:val="85"/>
        </w:rPr>
        <w:t>and</w:t>
      </w:r>
      <w:r>
        <w:rPr>
          <w:b/>
          <w:spacing w:val="4"/>
        </w:rPr>
        <w:t xml:space="preserve"> </w:t>
      </w:r>
      <w:r>
        <w:rPr>
          <w:b/>
          <w:w w:val="85"/>
        </w:rPr>
        <w:t>payment</w:t>
      </w:r>
      <w:r>
        <w:rPr>
          <w:b/>
          <w:spacing w:val="7"/>
        </w:rPr>
        <w:t xml:space="preserve"> </w:t>
      </w:r>
      <w:r>
        <w:rPr>
          <w:b/>
          <w:w w:val="85"/>
        </w:rPr>
        <w:t>should</w:t>
      </w:r>
      <w:r>
        <w:rPr>
          <w:b/>
          <w:spacing w:val="4"/>
        </w:rPr>
        <w:t xml:space="preserve"> </w:t>
      </w:r>
      <w:r>
        <w:rPr>
          <w:b/>
          <w:w w:val="85"/>
        </w:rPr>
        <w:t>be</w:t>
      </w:r>
      <w:r>
        <w:rPr>
          <w:b/>
          <w:spacing w:val="6"/>
        </w:rPr>
        <w:t xml:space="preserve"> </w:t>
      </w:r>
      <w:r>
        <w:rPr>
          <w:b/>
          <w:w w:val="85"/>
        </w:rPr>
        <w:t>emailed</w:t>
      </w:r>
      <w:r>
        <w:rPr>
          <w:b/>
          <w:spacing w:val="4"/>
        </w:rPr>
        <w:t xml:space="preserve"> </w:t>
      </w:r>
      <w:r>
        <w:rPr>
          <w:b/>
          <w:w w:val="85"/>
        </w:rPr>
        <w:t>to</w:t>
      </w:r>
      <w:r>
        <w:rPr>
          <w:b/>
          <w:spacing w:val="3"/>
        </w:rPr>
        <w:t xml:space="preserve"> </w:t>
      </w:r>
      <w:hyperlink r:id="rId12">
        <w:r>
          <w:rPr>
            <w:b/>
            <w:color w:val="0562C1"/>
            <w:w w:val="85"/>
            <w:u w:val="single" w:color="0562C1"/>
          </w:rPr>
          <w:t>info@afiorg.uk</w:t>
        </w:r>
      </w:hyperlink>
      <w:r>
        <w:rPr>
          <w:b/>
          <w:color w:val="0562C1"/>
          <w:spacing w:val="7"/>
        </w:rPr>
        <w:t xml:space="preserve"> </w:t>
      </w:r>
      <w:r>
        <w:rPr>
          <w:b/>
          <w:w w:val="85"/>
        </w:rPr>
        <w:t>or</w:t>
      </w:r>
      <w:r>
        <w:rPr>
          <w:b/>
          <w:spacing w:val="6"/>
        </w:rPr>
        <w:t xml:space="preserve"> </w:t>
      </w:r>
      <w:r>
        <w:rPr>
          <w:b/>
          <w:w w:val="85"/>
        </w:rPr>
        <w:t>sent</w:t>
      </w:r>
      <w:r>
        <w:rPr>
          <w:b/>
          <w:spacing w:val="4"/>
        </w:rPr>
        <w:t xml:space="preserve"> </w:t>
      </w:r>
      <w:r>
        <w:rPr>
          <w:b/>
          <w:spacing w:val="-5"/>
          <w:w w:val="85"/>
        </w:rPr>
        <w:t>to:</w:t>
      </w:r>
    </w:p>
    <w:p w14:paraId="017B0774" w14:textId="77777777" w:rsidR="00047912" w:rsidRDefault="00047912">
      <w:pPr>
        <w:pStyle w:val="BodyText"/>
        <w:spacing w:before="29"/>
        <w:rPr>
          <w:b/>
        </w:rPr>
      </w:pPr>
    </w:p>
    <w:p w14:paraId="24387076" w14:textId="6931720B" w:rsidR="00047912" w:rsidRDefault="00000000" w:rsidP="00921530">
      <w:pPr>
        <w:spacing w:line="254" w:lineRule="auto"/>
        <w:ind w:left="680" w:right="6746"/>
        <w:rPr>
          <w:b/>
          <w:w w:val="90"/>
        </w:rPr>
      </w:pPr>
      <w:r>
        <w:rPr>
          <w:b/>
          <w:w w:val="85"/>
        </w:rPr>
        <w:t>Association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Fencing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 xml:space="preserve">Industries </w:t>
      </w:r>
    </w:p>
    <w:p w14:paraId="291E918C" w14:textId="51B6F75C" w:rsidR="00921530" w:rsidRDefault="00921530" w:rsidP="00921530">
      <w:pPr>
        <w:spacing w:line="254" w:lineRule="auto"/>
        <w:ind w:left="680" w:right="6746"/>
        <w:rPr>
          <w:b/>
          <w:w w:val="90"/>
        </w:rPr>
      </w:pPr>
      <w:r>
        <w:rPr>
          <w:b/>
          <w:w w:val="90"/>
        </w:rPr>
        <w:t>High Beeches Cottages</w:t>
      </w:r>
    </w:p>
    <w:p w14:paraId="6E1B8075" w14:textId="6DA3325B" w:rsidR="00921530" w:rsidRDefault="00921530" w:rsidP="00921530">
      <w:pPr>
        <w:spacing w:line="254" w:lineRule="auto"/>
        <w:ind w:left="680" w:right="6746"/>
        <w:rPr>
          <w:b/>
          <w:w w:val="90"/>
        </w:rPr>
      </w:pPr>
      <w:r>
        <w:rPr>
          <w:b/>
          <w:w w:val="90"/>
        </w:rPr>
        <w:t>High Beeches Lane</w:t>
      </w:r>
    </w:p>
    <w:p w14:paraId="44B50F86" w14:textId="66385682" w:rsidR="00921530" w:rsidRDefault="00921530" w:rsidP="00921530">
      <w:pPr>
        <w:spacing w:line="254" w:lineRule="auto"/>
        <w:ind w:left="680" w:right="6746"/>
        <w:rPr>
          <w:b/>
          <w:w w:val="90"/>
        </w:rPr>
      </w:pPr>
      <w:r>
        <w:rPr>
          <w:b/>
          <w:w w:val="90"/>
        </w:rPr>
        <w:t>Haywards Heath</w:t>
      </w:r>
    </w:p>
    <w:p w14:paraId="470E9A5F" w14:textId="2C2DEE7D" w:rsidR="00921530" w:rsidRPr="00921530" w:rsidRDefault="00921530" w:rsidP="00921530">
      <w:pPr>
        <w:spacing w:line="254" w:lineRule="auto"/>
        <w:ind w:left="680" w:right="6746"/>
        <w:rPr>
          <w:b/>
          <w:w w:val="90"/>
        </w:rPr>
      </w:pPr>
      <w:r>
        <w:rPr>
          <w:b/>
          <w:w w:val="90"/>
        </w:rPr>
        <w:t>RH17 6HQ</w:t>
      </w:r>
    </w:p>
    <w:p w14:paraId="243F180A" w14:textId="77777777" w:rsidR="00047912" w:rsidRDefault="00047912">
      <w:pPr>
        <w:pStyle w:val="BodyText"/>
        <w:spacing w:before="17"/>
        <w:rPr>
          <w:b/>
        </w:rPr>
      </w:pPr>
    </w:p>
    <w:p w14:paraId="238A01D0" w14:textId="358E3C24" w:rsidR="00047912" w:rsidRDefault="00000000">
      <w:pPr>
        <w:pStyle w:val="BodyText"/>
        <w:ind w:left="680"/>
      </w:pPr>
      <w:r>
        <w:rPr>
          <w:w w:val="90"/>
        </w:rPr>
        <w:t>Prices</w:t>
      </w:r>
      <w:r>
        <w:rPr>
          <w:spacing w:val="-9"/>
          <w:w w:val="90"/>
        </w:rPr>
        <w:t xml:space="preserve"> </w:t>
      </w:r>
      <w:r>
        <w:rPr>
          <w:w w:val="90"/>
        </w:rPr>
        <w:t>correct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proofErr w:type="gramStart"/>
      <w:r>
        <w:rPr>
          <w:w w:val="90"/>
        </w:rPr>
        <w:t>at</w:t>
      </w:r>
      <w:proofErr w:type="gramEnd"/>
      <w:r>
        <w:rPr>
          <w:spacing w:val="-5"/>
          <w:w w:val="90"/>
        </w:rPr>
        <w:t xml:space="preserve"> </w:t>
      </w:r>
      <w:r w:rsidR="00921530">
        <w:rPr>
          <w:w w:val="90"/>
        </w:rPr>
        <w:t>January 2024</w:t>
      </w:r>
    </w:p>
    <w:sectPr w:rsidR="00047912">
      <w:pgSz w:w="11910" w:h="16840"/>
      <w:pgMar w:top="2640" w:right="720" w:bottom="1240" w:left="760" w:header="751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8BA1" w14:textId="77777777" w:rsidR="00FF675A" w:rsidRDefault="00FF675A">
      <w:r>
        <w:separator/>
      </w:r>
    </w:p>
  </w:endnote>
  <w:endnote w:type="continuationSeparator" w:id="0">
    <w:p w14:paraId="4C1C9C4C" w14:textId="77777777" w:rsidR="00FF675A" w:rsidRDefault="00FF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3A0" w14:textId="77777777" w:rsidR="00EC1300" w:rsidRDefault="00EC1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2FA4" w14:textId="77777777" w:rsidR="0004791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5296" behindDoc="1" locked="0" layoutInCell="1" allowOverlap="1" wp14:anchorId="2B3C8FEB" wp14:editId="6616829E">
              <wp:simplePos x="0" y="0"/>
              <wp:positionH relativeFrom="page">
                <wp:posOffset>2222500</wp:posOffset>
              </wp:positionH>
              <wp:positionV relativeFrom="page">
                <wp:posOffset>9880600</wp:posOffset>
              </wp:positionV>
              <wp:extent cx="3118485" cy="520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8485" cy="520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DF82E9" w14:textId="77777777" w:rsidR="00047912" w:rsidRDefault="00000000">
                          <w:pPr>
                            <w:spacing w:before="15" w:line="183" w:lineRule="exact"/>
                            <w:ind w:left="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Association</w:t>
                          </w:r>
                          <w:r>
                            <w:rPr>
                              <w:color w:val="666666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of</w:t>
                          </w:r>
                          <w:r>
                            <w:rPr>
                              <w:color w:val="66666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Fencing</w:t>
                          </w:r>
                          <w:r>
                            <w:rPr>
                              <w:color w:val="66666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Industries</w:t>
                          </w:r>
                          <w:r>
                            <w:rPr>
                              <w:color w:val="66666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has</w:t>
                          </w:r>
                          <w:r>
                            <w:rPr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its</w:t>
                          </w:r>
                          <w:r>
                            <w:rPr>
                              <w:color w:val="66666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registered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office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at</w:t>
                          </w:r>
                        </w:p>
                        <w:p w14:paraId="79AE1496" w14:textId="324D2FD3" w:rsidR="00047912" w:rsidRDefault="00EC1300">
                          <w:pPr>
                            <w:ind w:left="3"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Moore East Midlands, Rutland House, Minerva Business Park, Lynch Wood, Peterborough, PE2 6PZ. and is a Company Limited by Guarantee</w:t>
                          </w:r>
                          <w:r>
                            <w:rPr>
                              <w:color w:val="666666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Reg. No. 10421013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C8FE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75pt;margin-top:778pt;width:245.55pt;height:41pt;z-index:-159011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mmumQEAACIDAAAOAAAAZHJzL2Uyb0RvYy54bWysUt2OEyEUvjfxHQj3dqbV1WbS6UbdaEw2&#13;&#10;arLuA1AGOsSBg+fQzvTtPbDT1ujdxhs4wOHj+2FzO/lBHA2Sg9DK5aKWwgQNnQv7Vj7++PRqLQUl&#13;&#10;FTo1QDCtPBmSt9uXLzZjbMwKehg6g4JBAjVjbGWfUmyqinRvvKIFRBP40AJ6lXiJ+6pDNTK6H6pV&#13;&#10;Xb+tRsAuImhDxLt3T4dyW/CtNTp9s5ZMEkMrmVsqI5Zxl8dqu1HNHlXsnZ5pqGew8MoFfvQCdaeS&#13;&#10;Egd0/0B5pxEIbFpo8BVY67QpGljNsv5LzUOvoila2ByKF5vo/8Hqr8eH+B1Fmj7AxAEWERTvQf8k&#13;&#10;9qYaIzVzT/aUGuLuLHSy6PPMEgRfZG9PFz/NlITmzdfL5frN+kYKzWc3q/pdXQyvrrcjUvpswItc&#13;&#10;tBI5r8JAHe8p5fdVc26ZyTy9n5mkaTcJ17VylVPMOzvoTqxl5DhbSb8OCo0Uw5fAfuXszwWei925&#13;&#10;wDR8hPJDsqQA7w8JrCsErrgzAQ6i8Jo/TU76z3Xpun7t7W8AAAD//wMAUEsDBBQABgAIAAAAIQBO&#13;&#10;W8fg5AAAABIBAAAPAAAAZHJzL2Rvd25yZXYueG1sTE9Lb4MwDL5P2n+IXGm3NWEdiFJCVe1xmjSN&#13;&#10;ssOOAVKIShxG0pb9+3mn7mLZ/uzvkW9nO7CznrxxKCFaCmAaG9ca7CR8Vq/3KTAfFLZqcKgl/GgP&#13;&#10;2+L2JldZ6y5Y6vM+dIxI0GdKQh/CmHHum15b5Zdu1EjYwU1WBRqnjreTuhC5HfiDEAm3yiAp9GrU&#13;&#10;T71ujvuTlbD7wvLFfL/XH+WhNFW1FviWHKW8W8zPGyq7DbCg53D9gL8M5B8KMla7E7aeDRJWsaBA&#13;&#10;gYA4Tqijk/QxioDVtEpWqQBe5Px/lOIXAAD//wMAUEsBAi0AFAAGAAgAAAAhALaDOJL+AAAA4QEA&#13;&#10;ABMAAAAAAAAAAAAAAAAAAAAAAFtDb250ZW50X1R5cGVzXS54bWxQSwECLQAUAAYACAAAACEAOP0h&#13;&#10;/9YAAACUAQAACwAAAAAAAAAAAAAAAAAvAQAAX3JlbHMvLnJlbHNQSwECLQAUAAYACAAAACEAgGJp&#13;&#10;rpkBAAAiAwAADgAAAAAAAAAAAAAAAAAuAgAAZHJzL2Uyb0RvYy54bWxQSwECLQAUAAYACAAAACEA&#13;&#10;TlvH4OQAAAASAQAADwAAAAAAAAAAAAAAAADzAwAAZHJzL2Rvd25yZXYueG1sUEsFBgAAAAAEAAQA&#13;&#10;8wAAAAQFAAAAAA==&#13;&#10;" filled="f" stroked="f">
              <v:textbox inset="0,0,0,0">
                <w:txbxContent>
                  <w:p w14:paraId="60DF82E9" w14:textId="77777777" w:rsidR="00047912" w:rsidRDefault="00000000">
                    <w:pPr>
                      <w:spacing w:before="15" w:line="183" w:lineRule="exact"/>
                      <w:ind w:left="3"/>
                      <w:jc w:val="center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Association</w:t>
                    </w:r>
                    <w:r>
                      <w:rPr>
                        <w:color w:val="666666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of</w:t>
                    </w:r>
                    <w:r>
                      <w:rPr>
                        <w:color w:val="66666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Fencing</w:t>
                    </w:r>
                    <w:r>
                      <w:rPr>
                        <w:color w:val="66666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Industries</w:t>
                    </w:r>
                    <w:r>
                      <w:rPr>
                        <w:color w:val="66666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has</w:t>
                    </w:r>
                    <w:r>
                      <w:rPr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its</w:t>
                    </w:r>
                    <w:r>
                      <w:rPr>
                        <w:color w:val="66666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registered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office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at</w:t>
                    </w:r>
                  </w:p>
                  <w:p w14:paraId="79AE1496" w14:textId="324D2FD3" w:rsidR="00047912" w:rsidRDefault="00EC1300">
                    <w:pPr>
                      <w:ind w:left="3" w:right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 xml:space="preserve">Moore East Midlands, Rutland House, Minerva Business Park, Lynch Wood, Peterborough, PE2 </w:t>
                    </w:r>
                    <w:r>
                      <w:rPr>
                        <w:color w:val="666666"/>
                        <w:sz w:val="16"/>
                      </w:rPr>
                      <w:t>6PZ</w:t>
                    </w:r>
                    <w:r w:rsidR="00000000">
                      <w:rPr>
                        <w:color w:val="666666"/>
                        <w:sz w:val="16"/>
                      </w:rPr>
                      <w:t>. and is a Company Limited by Guarantee</w:t>
                    </w:r>
                    <w:r w:rsidR="00000000">
                      <w:rPr>
                        <w:color w:val="666666"/>
                        <w:spacing w:val="40"/>
                        <w:sz w:val="16"/>
                      </w:rPr>
                      <w:t xml:space="preserve"> </w:t>
                    </w:r>
                    <w:r w:rsidR="00000000">
                      <w:rPr>
                        <w:color w:val="666666"/>
                        <w:sz w:val="16"/>
                      </w:rPr>
                      <w:t>Reg. No. 10421013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798F" w14:textId="77777777" w:rsidR="00EC1300" w:rsidRDefault="00EC1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F38C" w14:textId="77777777" w:rsidR="00FF675A" w:rsidRDefault="00FF675A">
      <w:r>
        <w:separator/>
      </w:r>
    </w:p>
  </w:footnote>
  <w:footnote w:type="continuationSeparator" w:id="0">
    <w:p w14:paraId="2DF7526C" w14:textId="77777777" w:rsidR="00FF675A" w:rsidRDefault="00FF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8EFD" w14:textId="77777777" w:rsidR="00EC1300" w:rsidRDefault="00EC1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C8B4" w14:textId="3894531E" w:rsidR="00047912" w:rsidRDefault="00EC13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4784" behindDoc="1" locked="0" layoutInCell="1" allowOverlap="1" wp14:anchorId="48F8AD53" wp14:editId="16FD4D40">
              <wp:simplePos x="0" y="0"/>
              <wp:positionH relativeFrom="page">
                <wp:posOffset>4914900</wp:posOffset>
              </wp:positionH>
              <wp:positionV relativeFrom="page">
                <wp:posOffset>1244600</wp:posOffset>
              </wp:positionV>
              <wp:extent cx="1054100" cy="3854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4100" cy="385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B2A16B" w14:textId="75E70F57" w:rsidR="00047912" w:rsidRDefault="00000000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85"/>
                              <w:sz w:val="20"/>
                            </w:rPr>
                            <w:t>T:020</w:t>
                          </w:r>
                          <w:r w:rsidR="00EC1300">
                            <w:rPr>
                              <w:spacing w:val="6"/>
                              <w:sz w:val="20"/>
                            </w:rPr>
                            <w:t>3 772 0617</w:t>
                          </w:r>
                        </w:p>
                        <w:p w14:paraId="2DE74018" w14:textId="77777777" w:rsidR="00047912" w:rsidRDefault="00000000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E:</w:t>
                          </w:r>
                          <w:r>
                            <w:rPr>
                              <w:spacing w:val="-3"/>
                              <w:w w:val="8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info@afiorg.uk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8AD5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87pt;margin-top:98pt;width:83pt;height:30.35pt;z-index:-1590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7JmkgEAABsDAAAOAAAAZHJzL2Uyb0RvYy54bWysUsGO0zAQvSPxD5bv1OnSolXUdAWsQEgr&#13;&#10;QFr4ANexm4jYY2bcJv17xm7aIrghLpNxZvzmvTfePEx+EEeL1ENo5HJRSWGDgbYP+0Z+//bh1b0U&#13;&#10;lHRo9QDBNvJkST5sX77YjLG2d9DB0FoUDBKoHmMju5RirRSZznpNC4g2cNEBep34iHvVoh4Z3Q/q&#13;&#10;rqreqBGwjQjGEvHfx3NRbgu+c9akL86RTWJoJHNLJWKJuxzVdqPrPerY9Wamof+Bhdd94KFXqEed&#13;&#10;tDhg/xeU7w0CgUsLA16Bc72xRQOrWVZ/qHnudLRFC5tD8WoT/T9Y8/n4HL+iSNM7mHiBRQTFJzA/&#13;&#10;iL1RY6R67smeUk3cnYVODn3+sgTBF9nb09VPOyVhMlq1Xi0rLhmuvb5fr1brbLi63Y5I6aMFL3LS&#13;&#10;SOR9FQb6+ETp3Hppmcmc52cmadpN3JLTHbQnFjHyHhtJPw8arRTDp8BG5aVfErwku0uCaXgP5Wlk&#13;&#10;LQHeHhK4vky+4c6TeQOF+/xa8op/P5eu25ve/gIAAP//AwBQSwMEFAAGAAgAAAAhAO+/FS/jAAAA&#13;&#10;EAEAAA8AAABkcnMvZG93bnJldi54bWxMT8tOwzAQvCPxD9YicaM2VUlIGqeqeJyQUNNw4OjEbmI1&#13;&#10;XofYbcPfs5zgsprV7M6j2MxuYGczBetRwv1CADPYem2xk/BRv949AgtRoVaDRyPh2wTYlNdXhcq1&#13;&#10;v2BlzvvYMRLBkCsJfYxjznloe+NUWPjRIHEHPzkVaZ06rid1IXE38KUQCXfKIjn0ajRPvWmP+5OT&#13;&#10;sP3E6sV+vTe76lDZus4EviVHKW9v5uc1je0aWDRz/PuA3w6UH0oK1vgT6sAGCWm6okKRiCwhQBfZ&#13;&#10;ShBoJCwfkhR4WfD/RcofAAAA//8DAFBLAQItABQABgAIAAAAIQC2gziS/gAAAOEBAAATAAAAAAAA&#13;&#10;AAAAAAAAAAAAAABbQ29udGVudF9UeXBlc10ueG1sUEsBAi0AFAAGAAgAAAAhADj9If/WAAAAlAEA&#13;&#10;AAsAAAAAAAAAAAAAAAAALwEAAF9yZWxzLy5yZWxzUEsBAi0AFAAGAAgAAAAhAIlXsmaSAQAAGwMA&#13;&#10;AA4AAAAAAAAAAAAAAAAALgIAAGRycy9lMm9Eb2MueG1sUEsBAi0AFAAGAAgAAAAhAO+/FS/jAAAA&#13;&#10;EAEAAA8AAAAAAAAAAAAAAAAA7AMAAGRycy9kb3ducmV2LnhtbFBLBQYAAAAABAAEAPMAAAD8BAAA&#13;&#10;AAA=&#13;&#10;" filled="f" stroked="f">
              <v:textbox inset="0,0,0,0">
                <w:txbxContent>
                  <w:p w14:paraId="26B2A16B" w14:textId="75E70F57" w:rsidR="00047912" w:rsidRDefault="00000000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T:020</w:t>
                    </w:r>
                    <w:r w:rsidR="00EC1300">
                      <w:rPr>
                        <w:spacing w:val="6"/>
                        <w:sz w:val="20"/>
                      </w:rPr>
                      <w:t>3 772 0617</w:t>
                    </w:r>
                  </w:p>
                  <w:p w14:paraId="2DE74018" w14:textId="77777777" w:rsidR="00047912" w:rsidRDefault="00000000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E:</w:t>
                    </w:r>
                    <w:r>
                      <w:rPr>
                        <w:spacing w:val="-3"/>
                        <w:w w:val="80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w w:val="95"/>
                          <w:sz w:val="20"/>
                        </w:rPr>
                        <w:t>info@afior</w:t>
                      </w:r>
                      <w:r>
                        <w:rPr>
                          <w:spacing w:val="-2"/>
                          <w:w w:val="95"/>
                          <w:sz w:val="20"/>
                        </w:rPr>
                        <w:t>g</w:t>
                      </w:r>
                      <w:r>
                        <w:rPr>
                          <w:spacing w:val="-2"/>
                          <w:w w:val="95"/>
                          <w:sz w:val="20"/>
                        </w:rPr>
                        <w:t>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13760" behindDoc="1" locked="0" layoutInCell="1" allowOverlap="1" wp14:anchorId="58D389B5" wp14:editId="4656CDA7">
          <wp:simplePos x="0" y="0"/>
          <wp:positionH relativeFrom="page">
            <wp:posOffset>1108179</wp:posOffset>
          </wp:positionH>
          <wp:positionV relativeFrom="page">
            <wp:posOffset>574791</wp:posOffset>
          </wp:positionV>
          <wp:extent cx="1001597" cy="106429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1597" cy="106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14272" behindDoc="1" locked="0" layoutInCell="1" allowOverlap="1" wp14:anchorId="0B1C64E6" wp14:editId="2D457087">
              <wp:simplePos x="0" y="0"/>
              <wp:positionH relativeFrom="page">
                <wp:posOffset>4928996</wp:posOffset>
              </wp:positionH>
              <wp:positionV relativeFrom="page">
                <wp:posOffset>463930</wp:posOffset>
              </wp:positionV>
              <wp:extent cx="1395730" cy="772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5730" cy="772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314F62" w14:textId="35868FA7" w:rsidR="00047912" w:rsidRDefault="00EC1300" w:rsidP="00EC1300">
                          <w:pPr>
                            <w:spacing w:line="212" w:lineRule="exact"/>
                            <w:ind w:left="20"/>
                            <w:rPr>
                              <w:w w:val="85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w w:val="85"/>
                              <w:sz w:val="20"/>
                              <w:lang w:val="en-GB"/>
                            </w:rPr>
                            <w:t>High Beeches Cottages</w:t>
                          </w:r>
                        </w:p>
                        <w:p w14:paraId="26563429" w14:textId="51B2DA15" w:rsidR="00EC1300" w:rsidRDefault="00EC1300" w:rsidP="00EC1300">
                          <w:pPr>
                            <w:spacing w:line="212" w:lineRule="exact"/>
                            <w:ind w:left="20"/>
                            <w:rPr>
                              <w:w w:val="85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w w:val="85"/>
                              <w:sz w:val="20"/>
                              <w:lang w:val="en-GB"/>
                            </w:rPr>
                            <w:t>High Beeches Lane</w:t>
                          </w:r>
                        </w:p>
                        <w:p w14:paraId="25334543" w14:textId="6A46838D" w:rsidR="00EC1300" w:rsidRDefault="00EC1300" w:rsidP="00EC1300">
                          <w:pPr>
                            <w:spacing w:line="212" w:lineRule="exact"/>
                            <w:ind w:left="20"/>
                            <w:rPr>
                              <w:w w:val="85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w w:val="85"/>
                              <w:sz w:val="20"/>
                              <w:lang w:val="en-GB"/>
                            </w:rPr>
                            <w:t>Haywards Heath</w:t>
                          </w:r>
                        </w:p>
                        <w:p w14:paraId="4038B06A" w14:textId="0B11953F" w:rsidR="00EC1300" w:rsidRPr="00EC1300" w:rsidRDefault="00EC1300" w:rsidP="00EC1300">
                          <w:pPr>
                            <w:spacing w:line="212" w:lineRule="exact"/>
                            <w:ind w:left="20"/>
                            <w:rPr>
                              <w:sz w:val="20"/>
                              <w:lang w:val="en-GB"/>
                            </w:rPr>
                          </w:pPr>
                          <w:r>
                            <w:rPr>
                              <w:w w:val="85"/>
                              <w:sz w:val="20"/>
                              <w:lang w:val="en-GB"/>
                            </w:rPr>
                            <w:t>RH17 6HQ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1C64E6" id="Textbox 2" o:spid="_x0000_s1027" type="#_x0000_t202" style="position:absolute;margin-left:388.1pt;margin-top:36.55pt;width:109.9pt;height:60.85pt;z-index:-1590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3QHmAEAACIDAAAOAAAAZHJzL2Uyb0RvYy54bWysUsFuEzEQvSP1Hyzfm01TldBVNhW0AiFV&#13;&#10;gFT4AMdrZy3WHnfGyW7+nrGzSRDcEJfx2DN+fu+NVw+j78XeIDkIjbyZzaUwQUPrwraRP75/vH4n&#13;&#10;BSUVWtVDMI08GJIP66s3qyHWZgEd9K1BwSCB6iE2sksp1lVFujNe0QyiCVy0gF4l3uK2alENjO77&#13;&#10;ajGfv60GwDYiaEPEp0/HolwXfGuNTl+tJZNE30jmlkrEEjc5VuuVqreoYuf0REP9AwuvXOBHz1BP&#13;&#10;KimxQ/cXlHcagcCmmQZfgbVOm6KB1dzM/1Dz0qloihY2h+LZJvp/sPrL/iV+Q5HGDzDyAIsIis+g&#13;&#10;fxJ7Uw2R6qkne0o1cXcWOlr0eWUJgi+yt4ezn2ZMQme02/u75S2XNNeWy8Xy/i4bXl1uR6T0yYAX&#13;&#10;OWkk8rwKA7V/pnRsPbVMZI7vZyZp3IzCtZk0d+aTDbQH1jLwOBtJrzuFRor+c2C/8uxPCZ6SzSnB&#13;&#10;1D9C+SFZUoD3uwTWFQIX3IkAD6JImD5NnvTv+9J1+drrXwAAAP//AwBQSwMEFAAGAAgAAAAhALIe&#13;&#10;mPnkAAAADwEAAA8AAABkcnMvZG93bnJldi54bWxMj09PwzAMxe9IfIfIk7ixdAN1a9d0mvhzQkJ0&#13;&#10;5bBj2nhttcYpTbaVb485wcWy5Z+f38u2k+3FBUffOVKwmEcgkGpnOmoUfJav92sQPmgyuneECr7R&#13;&#10;wza/vcl0atyVCrzsQyNYhHyqFbQhDKmUvm7Raj93AxLvjm60OvA4NtKM+sritpfLKIql1R3xh1YP&#13;&#10;+NRifdqfrYLdgYqX7uu9+iiORVeWSURv8Umpu9n0vOGy24AIOIW/C/jNwP4hZ2OVO5PxolewWsVL&#13;&#10;Rrl5WIBgIEliTlgxmTyuQeaZ/J8j/wEAAP//AwBQSwECLQAUAAYACAAAACEAtoM4kv4AAADhAQAA&#13;&#10;EwAAAAAAAAAAAAAAAAAAAAAAW0NvbnRlbnRfVHlwZXNdLnhtbFBLAQItABQABgAIAAAAIQA4/SH/&#13;&#10;1gAAAJQBAAALAAAAAAAAAAAAAAAAAC8BAABfcmVscy8ucmVsc1BLAQItABQABgAIAAAAIQBrw3QH&#13;&#10;mAEAACIDAAAOAAAAAAAAAAAAAAAAAC4CAABkcnMvZTJvRG9jLnhtbFBLAQItABQABgAIAAAAIQCy&#13;&#10;Hpj55AAAAA8BAAAPAAAAAAAAAAAAAAAAAPIDAABkcnMvZG93bnJldi54bWxQSwUGAAAAAAQABADz&#13;&#10;AAAAAwUAAAAA&#13;&#10;" filled="f" stroked="f">
              <v:textbox inset="0,0,0,0">
                <w:txbxContent>
                  <w:p w14:paraId="27314F62" w14:textId="35868FA7" w:rsidR="00047912" w:rsidRDefault="00EC1300" w:rsidP="00EC1300">
                    <w:pPr>
                      <w:spacing w:line="212" w:lineRule="exact"/>
                      <w:ind w:left="20"/>
                      <w:rPr>
                        <w:w w:val="85"/>
                        <w:sz w:val="20"/>
                        <w:lang w:val="en-GB"/>
                      </w:rPr>
                    </w:pPr>
                    <w:r>
                      <w:rPr>
                        <w:w w:val="85"/>
                        <w:sz w:val="20"/>
                        <w:lang w:val="en-GB"/>
                      </w:rPr>
                      <w:t>High Beeches Cottages</w:t>
                    </w:r>
                  </w:p>
                  <w:p w14:paraId="26563429" w14:textId="51B2DA15" w:rsidR="00EC1300" w:rsidRDefault="00EC1300" w:rsidP="00EC1300">
                    <w:pPr>
                      <w:spacing w:line="212" w:lineRule="exact"/>
                      <w:ind w:left="20"/>
                      <w:rPr>
                        <w:w w:val="85"/>
                        <w:sz w:val="20"/>
                        <w:lang w:val="en-GB"/>
                      </w:rPr>
                    </w:pPr>
                    <w:r>
                      <w:rPr>
                        <w:w w:val="85"/>
                        <w:sz w:val="20"/>
                        <w:lang w:val="en-GB"/>
                      </w:rPr>
                      <w:t>High Beeches Lane</w:t>
                    </w:r>
                  </w:p>
                  <w:p w14:paraId="25334543" w14:textId="6A46838D" w:rsidR="00EC1300" w:rsidRDefault="00EC1300" w:rsidP="00EC1300">
                    <w:pPr>
                      <w:spacing w:line="212" w:lineRule="exact"/>
                      <w:ind w:left="20"/>
                      <w:rPr>
                        <w:w w:val="85"/>
                        <w:sz w:val="20"/>
                        <w:lang w:val="en-GB"/>
                      </w:rPr>
                    </w:pPr>
                    <w:r>
                      <w:rPr>
                        <w:w w:val="85"/>
                        <w:sz w:val="20"/>
                        <w:lang w:val="en-GB"/>
                      </w:rPr>
                      <w:t>Haywards Heath</w:t>
                    </w:r>
                  </w:p>
                  <w:p w14:paraId="4038B06A" w14:textId="0B11953F" w:rsidR="00EC1300" w:rsidRPr="00EC1300" w:rsidRDefault="00EC1300" w:rsidP="00EC1300">
                    <w:pPr>
                      <w:spacing w:line="212" w:lineRule="exact"/>
                      <w:ind w:left="20"/>
                      <w:rPr>
                        <w:sz w:val="20"/>
                        <w:lang w:val="en-GB"/>
                      </w:rPr>
                    </w:pPr>
                    <w:r>
                      <w:rPr>
                        <w:w w:val="85"/>
                        <w:sz w:val="20"/>
                        <w:lang w:val="en-GB"/>
                      </w:rPr>
                      <w:t>RH17 6HQ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6651" w14:textId="77777777" w:rsidR="00EC1300" w:rsidRDefault="00EC1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912"/>
    <w:rsid w:val="00047912"/>
    <w:rsid w:val="00876A90"/>
    <w:rsid w:val="00921530"/>
    <w:rsid w:val="00EC1300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38DAD"/>
  <w15:docId w15:val="{F280FF90-7391-F343-AEA4-2A2014ED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info@afi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fiorg.uk" TargetMode="External"/><Relationship Id="rId1" Type="http://schemas.openxmlformats.org/officeDocument/2006/relationships/hyperlink" Target="mailto:info@afi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</cp:lastModifiedBy>
  <cp:revision>3</cp:revision>
  <dcterms:created xsi:type="dcterms:W3CDTF">2024-01-31T12:39:00Z</dcterms:created>
  <dcterms:modified xsi:type="dcterms:W3CDTF">2024-01-31T12:57:00Z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for Microsoft 365</vt:lpwstr>
  </property>
</Properties>
</file>