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D6117" w14:textId="268E5DCF" w:rsidR="00D610A6" w:rsidRDefault="00630749" w:rsidP="00895A45">
      <w:pPr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noProof/>
        </w:rPr>
        <w:drawing>
          <wp:inline distT="0" distB="0" distL="0" distR="0" wp14:anchorId="1CF6D1DA" wp14:editId="3E7B2508">
            <wp:extent cx="1028700" cy="1051736"/>
            <wp:effectExtent l="0" t="0" r="0" b="0"/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I Fu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498" cy="106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-Bold" w:hAnsi="Calibri-Bold" w:cs="Calibri-Bold"/>
          <w:b/>
          <w:bCs/>
          <w:noProof/>
        </w:rPr>
        <w:t xml:space="preserve">                                                                                                           </w:t>
      </w:r>
      <w:r>
        <w:rPr>
          <w:rFonts w:ascii="Calibri-Bold" w:hAnsi="Calibri-Bold" w:cs="Calibri-Bold"/>
          <w:b/>
          <w:bCs/>
          <w:noProof/>
        </w:rPr>
        <w:drawing>
          <wp:inline distT="0" distB="0" distL="0" distR="0" wp14:anchorId="722E0FE6" wp14:editId="30320C24">
            <wp:extent cx="1219200" cy="838200"/>
            <wp:effectExtent l="0" t="0" r="0" b="0"/>
            <wp:docPr id="3" name="Picture 3" descr="A picture containing drawing, m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SI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E2784" w14:textId="0FE9BC55" w:rsidR="00D610A6" w:rsidRPr="00BD0E0D" w:rsidRDefault="00BD0E0D" w:rsidP="00895A45">
      <w:pPr>
        <w:jc w:val="center"/>
        <w:rPr>
          <w:rFonts w:ascii="Calibri-Bold" w:hAnsi="Calibri-Bold" w:cs="Calibri-Bold"/>
          <w:b/>
          <w:bCs/>
          <w:u w:val="single"/>
        </w:rPr>
      </w:pPr>
      <w:r w:rsidRPr="00BD0E0D">
        <w:rPr>
          <w:rFonts w:ascii="Calibri-Bold" w:hAnsi="Calibri-Bold" w:cs="Calibri-Bold"/>
          <w:b/>
          <w:bCs/>
          <w:u w:val="single"/>
        </w:rPr>
        <w:t>AFI Member BSI order Form</w:t>
      </w:r>
    </w:p>
    <w:p w14:paraId="21A9A87E" w14:textId="0FB290EA" w:rsidR="00664E0D" w:rsidRDefault="00664E0D" w:rsidP="00895A45">
      <w:pPr>
        <w:jc w:val="center"/>
      </w:pPr>
      <w:r>
        <w:rPr>
          <w:rFonts w:ascii="Calibri-Bold" w:hAnsi="Calibri-Bold" w:cs="Calibri-Bold"/>
          <w:b/>
          <w:bCs/>
        </w:rPr>
        <w:t>AFI acts as a distributor for BSI and members receive a 25% discount on BSI list prices</w:t>
      </w:r>
    </w:p>
    <w:tbl>
      <w:tblPr>
        <w:tblStyle w:val="TableGrid"/>
        <w:tblW w:w="10442" w:type="dxa"/>
        <w:tblInd w:w="-572" w:type="dxa"/>
        <w:tblLook w:val="04A0" w:firstRow="1" w:lastRow="0" w:firstColumn="1" w:lastColumn="0" w:noHBand="0" w:noVBand="1"/>
      </w:tblPr>
      <w:tblGrid>
        <w:gridCol w:w="1985"/>
        <w:gridCol w:w="4378"/>
        <w:gridCol w:w="1124"/>
        <w:gridCol w:w="1824"/>
        <w:gridCol w:w="1131"/>
      </w:tblGrid>
      <w:tr w:rsidR="00664E0D" w14:paraId="6EEAF26A" w14:textId="77777777" w:rsidTr="00370ACE">
        <w:tc>
          <w:tcPr>
            <w:tcW w:w="1985" w:type="dxa"/>
          </w:tcPr>
          <w:p w14:paraId="6CF6A9FA" w14:textId="42987399" w:rsidR="00664E0D" w:rsidRDefault="00370ACE">
            <w:r>
              <w:t xml:space="preserve">Document </w:t>
            </w:r>
            <w:r w:rsidR="00664E0D">
              <w:t>Number</w:t>
            </w:r>
          </w:p>
        </w:tc>
        <w:tc>
          <w:tcPr>
            <w:tcW w:w="4378" w:type="dxa"/>
          </w:tcPr>
          <w:p w14:paraId="4DE3BD87" w14:textId="27A5ADF2" w:rsidR="00664E0D" w:rsidRDefault="00664E0D">
            <w:r>
              <w:t>Description</w:t>
            </w:r>
          </w:p>
        </w:tc>
        <w:tc>
          <w:tcPr>
            <w:tcW w:w="1124" w:type="dxa"/>
          </w:tcPr>
          <w:p w14:paraId="34EAB87D" w14:textId="2C332A77" w:rsidR="00664E0D" w:rsidRDefault="00664E0D">
            <w:r>
              <w:t>BSI Price</w:t>
            </w:r>
          </w:p>
        </w:tc>
        <w:tc>
          <w:tcPr>
            <w:tcW w:w="1824" w:type="dxa"/>
          </w:tcPr>
          <w:p w14:paraId="2BB46216" w14:textId="002E9C4D" w:rsidR="00664E0D" w:rsidRDefault="00664E0D">
            <w:r>
              <w:t>AFI Member Price</w:t>
            </w:r>
          </w:p>
        </w:tc>
        <w:tc>
          <w:tcPr>
            <w:tcW w:w="1131" w:type="dxa"/>
          </w:tcPr>
          <w:p w14:paraId="4223B531" w14:textId="78D53D82" w:rsidR="00664E0D" w:rsidRDefault="00664E0D">
            <w:r>
              <w:t>Quantity</w:t>
            </w:r>
          </w:p>
        </w:tc>
      </w:tr>
      <w:tr w:rsidR="00664E0D" w14:paraId="3A80912B" w14:textId="77777777" w:rsidTr="00370ACE">
        <w:tc>
          <w:tcPr>
            <w:tcW w:w="1985" w:type="dxa"/>
          </w:tcPr>
          <w:p w14:paraId="4662AFA3" w14:textId="446289B6" w:rsidR="00664E0D" w:rsidRDefault="00664E0D" w:rsidP="00664E0D"/>
        </w:tc>
        <w:tc>
          <w:tcPr>
            <w:tcW w:w="4378" w:type="dxa"/>
          </w:tcPr>
          <w:p w14:paraId="52F8E60B" w14:textId="7C9D94CD" w:rsidR="00664E0D" w:rsidRDefault="00664E0D"/>
        </w:tc>
        <w:tc>
          <w:tcPr>
            <w:tcW w:w="1124" w:type="dxa"/>
          </w:tcPr>
          <w:p w14:paraId="319E0811" w14:textId="185E8193" w:rsidR="00664E0D" w:rsidRDefault="00664E0D"/>
        </w:tc>
        <w:tc>
          <w:tcPr>
            <w:tcW w:w="1824" w:type="dxa"/>
          </w:tcPr>
          <w:p w14:paraId="16A84660" w14:textId="5070F471" w:rsidR="00664E0D" w:rsidRDefault="00664E0D"/>
        </w:tc>
        <w:tc>
          <w:tcPr>
            <w:tcW w:w="1131" w:type="dxa"/>
          </w:tcPr>
          <w:p w14:paraId="50A08E51" w14:textId="77777777" w:rsidR="00664E0D" w:rsidRDefault="00664E0D"/>
        </w:tc>
      </w:tr>
      <w:tr w:rsidR="00664E0D" w14:paraId="1963F5C4" w14:textId="77777777" w:rsidTr="00370ACE">
        <w:tc>
          <w:tcPr>
            <w:tcW w:w="1985" w:type="dxa"/>
          </w:tcPr>
          <w:p w14:paraId="714DECFE" w14:textId="3DA46558" w:rsidR="00664E0D" w:rsidRDefault="00664E0D" w:rsidP="00664E0D"/>
        </w:tc>
        <w:tc>
          <w:tcPr>
            <w:tcW w:w="4378" w:type="dxa"/>
          </w:tcPr>
          <w:p w14:paraId="5589CC53" w14:textId="283CC027" w:rsidR="00664E0D" w:rsidRDefault="00664E0D" w:rsidP="008E0E60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</w:tcPr>
          <w:p w14:paraId="22707654" w14:textId="1726028E" w:rsidR="00664E0D" w:rsidRDefault="00664E0D"/>
        </w:tc>
        <w:tc>
          <w:tcPr>
            <w:tcW w:w="1824" w:type="dxa"/>
          </w:tcPr>
          <w:p w14:paraId="4F7836C0" w14:textId="1349F418" w:rsidR="00664E0D" w:rsidRDefault="00664E0D"/>
        </w:tc>
        <w:tc>
          <w:tcPr>
            <w:tcW w:w="1131" w:type="dxa"/>
          </w:tcPr>
          <w:p w14:paraId="51D95378" w14:textId="77777777" w:rsidR="00664E0D" w:rsidRDefault="00664E0D"/>
        </w:tc>
      </w:tr>
      <w:tr w:rsidR="00664E0D" w14:paraId="3325116A" w14:textId="77777777" w:rsidTr="00370ACE">
        <w:tc>
          <w:tcPr>
            <w:tcW w:w="1985" w:type="dxa"/>
          </w:tcPr>
          <w:p w14:paraId="2AD82B82" w14:textId="2E86030C" w:rsidR="00664E0D" w:rsidRDefault="00664E0D" w:rsidP="00664E0D"/>
        </w:tc>
        <w:tc>
          <w:tcPr>
            <w:tcW w:w="4378" w:type="dxa"/>
          </w:tcPr>
          <w:p w14:paraId="4209E2C2" w14:textId="65BA135F" w:rsidR="00664E0D" w:rsidRDefault="00664E0D" w:rsidP="008E0E60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</w:tcPr>
          <w:p w14:paraId="104CFFBA" w14:textId="711FA2EB" w:rsidR="00664E0D" w:rsidRDefault="00664E0D"/>
        </w:tc>
        <w:tc>
          <w:tcPr>
            <w:tcW w:w="1824" w:type="dxa"/>
          </w:tcPr>
          <w:p w14:paraId="74FB2E7A" w14:textId="66D0BE41" w:rsidR="00664E0D" w:rsidRDefault="00664E0D"/>
        </w:tc>
        <w:tc>
          <w:tcPr>
            <w:tcW w:w="1131" w:type="dxa"/>
          </w:tcPr>
          <w:p w14:paraId="6332E917" w14:textId="77777777" w:rsidR="00664E0D" w:rsidRDefault="00664E0D"/>
        </w:tc>
      </w:tr>
      <w:tr w:rsidR="00664E0D" w14:paraId="6EC8CC53" w14:textId="77777777" w:rsidTr="00370ACE">
        <w:tc>
          <w:tcPr>
            <w:tcW w:w="1985" w:type="dxa"/>
          </w:tcPr>
          <w:p w14:paraId="3019E53A" w14:textId="44A74B38" w:rsidR="00664E0D" w:rsidRDefault="00664E0D" w:rsidP="00664E0D"/>
        </w:tc>
        <w:tc>
          <w:tcPr>
            <w:tcW w:w="4378" w:type="dxa"/>
          </w:tcPr>
          <w:p w14:paraId="6C7BB41D" w14:textId="708F4DC4" w:rsidR="00664E0D" w:rsidRDefault="00664E0D"/>
        </w:tc>
        <w:tc>
          <w:tcPr>
            <w:tcW w:w="1124" w:type="dxa"/>
          </w:tcPr>
          <w:p w14:paraId="60B9B8C4" w14:textId="4E215A3A" w:rsidR="00664E0D" w:rsidRDefault="00664E0D"/>
        </w:tc>
        <w:tc>
          <w:tcPr>
            <w:tcW w:w="1824" w:type="dxa"/>
          </w:tcPr>
          <w:p w14:paraId="4FF21756" w14:textId="662FAD89" w:rsidR="00664E0D" w:rsidRDefault="00664E0D"/>
        </w:tc>
        <w:tc>
          <w:tcPr>
            <w:tcW w:w="1131" w:type="dxa"/>
          </w:tcPr>
          <w:p w14:paraId="157619CF" w14:textId="77777777" w:rsidR="00664E0D" w:rsidRDefault="00664E0D"/>
        </w:tc>
      </w:tr>
      <w:tr w:rsidR="00664E0D" w14:paraId="33F72B5C" w14:textId="77777777" w:rsidTr="00370ACE">
        <w:tc>
          <w:tcPr>
            <w:tcW w:w="1985" w:type="dxa"/>
          </w:tcPr>
          <w:p w14:paraId="285379D9" w14:textId="773D92EF" w:rsidR="00664E0D" w:rsidRDefault="00664E0D" w:rsidP="00664E0D"/>
        </w:tc>
        <w:tc>
          <w:tcPr>
            <w:tcW w:w="4378" w:type="dxa"/>
          </w:tcPr>
          <w:p w14:paraId="257650AD" w14:textId="520A7BD6" w:rsidR="00664E0D" w:rsidRDefault="00664E0D" w:rsidP="00664E0D"/>
        </w:tc>
        <w:tc>
          <w:tcPr>
            <w:tcW w:w="1124" w:type="dxa"/>
          </w:tcPr>
          <w:p w14:paraId="4701C454" w14:textId="76AFD1A4" w:rsidR="00664E0D" w:rsidRDefault="00664E0D"/>
        </w:tc>
        <w:tc>
          <w:tcPr>
            <w:tcW w:w="1824" w:type="dxa"/>
          </w:tcPr>
          <w:p w14:paraId="29D5AF4C" w14:textId="60FD764A" w:rsidR="00664E0D" w:rsidRDefault="00664E0D"/>
        </w:tc>
        <w:tc>
          <w:tcPr>
            <w:tcW w:w="1131" w:type="dxa"/>
          </w:tcPr>
          <w:p w14:paraId="05B2B5DA" w14:textId="77777777" w:rsidR="00664E0D" w:rsidRDefault="00664E0D"/>
        </w:tc>
      </w:tr>
      <w:tr w:rsidR="00664E0D" w14:paraId="0DB1F84A" w14:textId="77777777" w:rsidTr="00370ACE">
        <w:tc>
          <w:tcPr>
            <w:tcW w:w="1985" w:type="dxa"/>
          </w:tcPr>
          <w:p w14:paraId="2C4746FC" w14:textId="33DBA5B5" w:rsidR="00664E0D" w:rsidRDefault="00664E0D" w:rsidP="00664E0D"/>
        </w:tc>
        <w:tc>
          <w:tcPr>
            <w:tcW w:w="4378" w:type="dxa"/>
          </w:tcPr>
          <w:p w14:paraId="457AEDDD" w14:textId="5F8CB3D4" w:rsidR="00664E0D" w:rsidRDefault="00664E0D" w:rsidP="008E0E60">
            <w:pPr>
              <w:autoSpaceDE w:val="0"/>
              <w:autoSpaceDN w:val="0"/>
              <w:adjustRightInd w:val="0"/>
            </w:pPr>
          </w:p>
        </w:tc>
        <w:tc>
          <w:tcPr>
            <w:tcW w:w="1124" w:type="dxa"/>
          </w:tcPr>
          <w:p w14:paraId="18041998" w14:textId="3E6FBC04" w:rsidR="00664E0D" w:rsidRDefault="00664E0D"/>
        </w:tc>
        <w:tc>
          <w:tcPr>
            <w:tcW w:w="1824" w:type="dxa"/>
          </w:tcPr>
          <w:p w14:paraId="70569BAE" w14:textId="103AE4FF" w:rsidR="00664E0D" w:rsidRDefault="00664E0D"/>
        </w:tc>
        <w:tc>
          <w:tcPr>
            <w:tcW w:w="1131" w:type="dxa"/>
          </w:tcPr>
          <w:p w14:paraId="459F5CA5" w14:textId="77777777" w:rsidR="00664E0D" w:rsidRDefault="00664E0D"/>
        </w:tc>
      </w:tr>
    </w:tbl>
    <w:p w14:paraId="4D3F4B99" w14:textId="77777777" w:rsidR="00034741" w:rsidRDefault="00034741" w:rsidP="00895A45">
      <w:pPr>
        <w:spacing w:after="0" w:line="240" w:lineRule="auto"/>
        <w:rPr>
          <w:rFonts w:ascii="Calibri" w:hAnsi="Calibri" w:cs="Calibri"/>
        </w:rPr>
      </w:pPr>
    </w:p>
    <w:p w14:paraId="76957AD0" w14:textId="67B76DC3" w:rsidR="00895A45" w:rsidRDefault="00B0254F" w:rsidP="00895A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Ordering</w:t>
      </w:r>
    </w:p>
    <w:p w14:paraId="02FAB8B8" w14:textId="77777777" w:rsidR="00B0254F" w:rsidRDefault="00B0254F" w:rsidP="00895A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ED32D40" w14:textId="3947BC8A" w:rsidR="00664E0D" w:rsidRDefault="00895A45" w:rsidP="00034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Please indicate above which documents you require. Postage and pack</w:t>
      </w:r>
      <w:r w:rsidR="00B0254F">
        <w:rPr>
          <w:rFonts w:ascii="Calibri" w:hAnsi="Calibri" w:cs="Calibri"/>
        </w:rPr>
        <w:t>ag</w:t>
      </w:r>
      <w:r>
        <w:rPr>
          <w:rFonts w:ascii="Calibri" w:hAnsi="Calibri" w:cs="Calibri"/>
        </w:rPr>
        <w:t xml:space="preserve">ing </w:t>
      </w:r>
      <w:proofErr w:type="gramStart"/>
      <w:r>
        <w:rPr>
          <w:rFonts w:ascii="Calibri" w:hAnsi="Calibri" w:cs="Calibri"/>
        </w:rPr>
        <w:t>is</w:t>
      </w:r>
      <w:proofErr w:type="gramEnd"/>
      <w:r>
        <w:rPr>
          <w:rFonts w:ascii="Calibri" w:hAnsi="Calibri" w:cs="Calibri"/>
        </w:rPr>
        <w:t xml:space="preserve"> charged at £5.95 per order (this is the fee paid by </w:t>
      </w:r>
      <w:r w:rsidR="001132DD">
        <w:rPr>
          <w:rFonts w:ascii="Calibri" w:hAnsi="Calibri" w:cs="Calibri"/>
        </w:rPr>
        <w:t>AFI</w:t>
      </w:r>
      <w:r>
        <w:rPr>
          <w:rFonts w:ascii="Calibri" w:hAnsi="Calibri" w:cs="Calibri"/>
        </w:rPr>
        <w:t xml:space="preserve"> to BSI).</w:t>
      </w:r>
    </w:p>
    <w:p w14:paraId="6A9E0C8E" w14:textId="4C54A1FD" w:rsidR="00895A45" w:rsidRDefault="00895A45" w:rsidP="00895A4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</w:tblGrid>
      <w:tr w:rsidR="00895A45" w14:paraId="22097C67" w14:textId="77777777" w:rsidTr="003807D3">
        <w:tc>
          <w:tcPr>
            <w:tcW w:w="2547" w:type="dxa"/>
          </w:tcPr>
          <w:p w14:paraId="1D9987B2" w14:textId="30AADBB6" w:rsidR="00895A45" w:rsidRDefault="00E75CB4" w:rsidP="00895A45">
            <w:r>
              <w:t>Total document costs</w:t>
            </w:r>
          </w:p>
        </w:tc>
        <w:tc>
          <w:tcPr>
            <w:tcW w:w="2693" w:type="dxa"/>
          </w:tcPr>
          <w:p w14:paraId="25F779D4" w14:textId="111CCE27" w:rsidR="00895A45" w:rsidRDefault="00B0254F" w:rsidP="00895A45">
            <w:r>
              <w:t>£</w:t>
            </w:r>
          </w:p>
        </w:tc>
      </w:tr>
      <w:tr w:rsidR="00895A45" w14:paraId="1513276A" w14:textId="77777777" w:rsidTr="003807D3">
        <w:tc>
          <w:tcPr>
            <w:tcW w:w="2547" w:type="dxa"/>
          </w:tcPr>
          <w:p w14:paraId="60F652B5" w14:textId="04D13A3D" w:rsidR="00895A45" w:rsidRDefault="00895A45" w:rsidP="00895A45">
            <w:r>
              <w:t>Postage and packing</w:t>
            </w:r>
          </w:p>
        </w:tc>
        <w:tc>
          <w:tcPr>
            <w:tcW w:w="2693" w:type="dxa"/>
          </w:tcPr>
          <w:p w14:paraId="64CFDB0B" w14:textId="43357171" w:rsidR="00895A45" w:rsidRDefault="00895A45" w:rsidP="00895A45">
            <w:r>
              <w:t>£5.95</w:t>
            </w:r>
          </w:p>
        </w:tc>
      </w:tr>
      <w:tr w:rsidR="00895A45" w:rsidRPr="00B0254F" w14:paraId="1F4C784A" w14:textId="77777777" w:rsidTr="003807D3">
        <w:tc>
          <w:tcPr>
            <w:tcW w:w="2547" w:type="dxa"/>
          </w:tcPr>
          <w:p w14:paraId="1ADBCEFF" w14:textId="47469A8C" w:rsidR="00895A45" w:rsidRPr="00B0254F" w:rsidRDefault="00895A45" w:rsidP="00895A45">
            <w:pPr>
              <w:rPr>
                <w:b/>
              </w:rPr>
            </w:pPr>
            <w:r w:rsidRPr="00B0254F">
              <w:rPr>
                <w:b/>
              </w:rPr>
              <w:t>Total amount</w:t>
            </w:r>
          </w:p>
        </w:tc>
        <w:tc>
          <w:tcPr>
            <w:tcW w:w="2693" w:type="dxa"/>
          </w:tcPr>
          <w:p w14:paraId="7DA0DD08" w14:textId="191D6505" w:rsidR="00895A45" w:rsidRPr="00B0254F" w:rsidRDefault="00B0254F" w:rsidP="00895A45">
            <w:pPr>
              <w:rPr>
                <w:b/>
              </w:rPr>
            </w:pPr>
            <w:r w:rsidRPr="00B0254F">
              <w:rPr>
                <w:b/>
              </w:rPr>
              <w:t>£</w:t>
            </w:r>
          </w:p>
        </w:tc>
      </w:tr>
    </w:tbl>
    <w:p w14:paraId="65D75128" w14:textId="744DC939" w:rsidR="00895A45" w:rsidRDefault="00895A45" w:rsidP="00895A45">
      <w:pPr>
        <w:spacing w:after="0" w:line="240" w:lineRule="auto"/>
      </w:pPr>
    </w:p>
    <w:p w14:paraId="781EA71E" w14:textId="678D2D61" w:rsidR="00895A45" w:rsidRDefault="00895A45" w:rsidP="00895A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PAYMENT</w:t>
      </w:r>
    </w:p>
    <w:p w14:paraId="2E12C778" w14:textId="77777777" w:rsidR="00B0254F" w:rsidRDefault="00B0254F" w:rsidP="00895A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2D022B6" w14:textId="77777777" w:rsidR="00895A45" w:rsidRDefault="00895A45" w:rsidP="00895A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Bank transfer to:</w:t>
      </w:r>
    </w:p>
    <w:p w14:paraId="55D05B03" w14:textId="77777777" w:rsidR="00895A45" w:rsidRDefault="00895A45" w:rsidP="0089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Account Name: Association of Fencing Industries</w:t>
      </w:r>
    </w:p>
    <w:p w14:paraId="35405317" w14:textId="77777777" w:rsidR="00895A45" w:rsidRDefault="00895A45" w:rsidP="0089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Sort Code: 20-45-45</w:t>
      </w:r>
    </w:p>
    <w:p w14:paraId="7FC05A64" w14:textId="77777777" w:rsidR="00895A45" w:rsidRDefault="00895A45" w:rsidP="0089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A/c No: 43647528</w:t>
      </w:r>
    </w:p>
    <w:p w14:paraId="1158A1A5" w14:textId="77777777" w:rsidR="00895A45" w:rsidRDefault="00895A45" w:rsidP="0089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IBAN: GB32BARC 2045 4543 6475 28</w:t>
      </w:r>
    </w:p>
    <w:p w14:paraId="103DFF66" w14:textId="4029F1B0" w:rsidR="00895A45" w:rsidRDefault="00895A45" w:rsidP="00895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SWIFTBIC: BARCGB22</w:t>
      </w:r>
      <w:r>
        <w:rPr>
          <w:rFonts w:ascii="Calibri" w:hAnsi="Calibri" w:cs="Calibr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25492" w14:paraId="5DA870E1" w14:textId="77777777" w:rsidTr="002C2B7E">
        <w:tc>
          <w:tcPr>
            <w:tcW w:w="2122" w:type="dxa"/>
          </w:tcPr>
          <w:p w14:paraId="6BF0C67C" w14:textId="1F127D2F" w:rsidR="00125492" w:rsidRDefault="00125492" w:rsidP="00895A4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Company name</w:t>
            </w:r>
          </w:p>
        </w:tc>
        <w:tc>
          <w:tcPr>
            <w:tcW w:w="6894" w:type="dxa"/>
          </w:tcPr>
          <w:p w14:paraId="0EFB66EE" w14:textId="77777777" w:rsidR="00125492" w:rsidRDefault="00125492" w:rsidP="00895A4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125492" w14:paraId="4F4784AB" w14:textId="77777777" w:rsidTr="002C2B7E">
        <w:tc>
          <w:tcPr>
            <w:tcW w:w="2122" w:type="dxa"/>
          </w:tcPr>
          <w:p w14:paraId="21FF5F53" w14:textId="0D8FC532" w:rsidR="00125492" w:rsidRDefault="00125492" w:rsidP="00895A4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Delivery address</w:t>
            </w:r>
          </w:p>
        </w:tc>
        <w:tc>
          <w:tcPr>
            <w:tcW w:w="6894" w:type="dxa"/>
          </w:tcPr>
          <w:p w14:paraId="5CF8C918" w14:textId="77777777" w:rsidR="00125492" w:rsidRDefault="00125492" w:rsidP="00895A4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</w:tbl>
    <w:p w14:paraId="0E67BBDF" w14:textId="1D6DB641" w:rsidR="00895A45" w:rsidRDefault="00125492" w:rsidP="00895A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br/>
      </w:r>
      <w:r w:rsidR="00895A45">
        <w:rPr>
          <w:rFonts w:ascii="Calibri-Bold" w:hAnsi="Calibri-Bold" w:cs="Calibri-Bold"/>
          <w:b/>
          <w:bCs/>
        </w:rPr>
        <w:t xml:space="preserve">Completed forms should be </w:t>
      </w:r>
      <w:r w:rsidR="00B0254F">
        <w:rPr>
          <w:rFonts w:ascii="Calibri-Bold" w:hAnsi="Calibri-Bold" w:cs="Calibri-Bold"/>
          <w:b/>
          <w:bCs/>
        </w:rPr>
        <w:t xml:space="preserve">emailed to </w:t>
      </w:r>
      <w:hyperlink r:id="rId8" w:history="1">
        <w:r w:rsidR="00B0254F" w:rsidRPr="00C20F6C">
          <w:rPr>
            <w:rStyle w:val="Hyperlink"/>
            <w:rFonts w:ascii="Calibri-Bold" w:hAnsi="Calibri-Bold" w:cs="Calibri-Bold"/>
            <w:b/>
            <w:bCs/>
          </w:rPr>
          <w:t>info@afiorg.uk</w:t>
        </w:r>
      </w:hyperlink>
      <w:r w:rsidR="00B0254F">
        <w:rPr>
          <w:rFonts w:ascii="Calibri-Bold" w:hAnsi="Calibri-Bold" w:cs="Calibri-Bold"/>
          <w:b/>
          <w:bCs/>
        </w:rPr>
        <w:t xml:space="preserve"> </w:t>
      </w:r>
    </w:p>
    <w:p w14:paraId="38D6145D" w14:textId="14F58FB1" w:rsidR="00370ACE" w:rsidRDefault="00125492" w:rsidP="00370AC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br/>
      </w:r>
      <w:r w:rsidR="00370ACE">
        <w:rPr>
          <w:rFonts w:ascii="Calibri-Bold" w:hAnsi="Calibri-Bold" w:cs="Calibri-Bold"/>
          <w:b/>
          <w:bCs/>
        </w:rPr>
        <w:t>Terms &amp; Conditions</w:t>
      </w:r>
      <w:r w:rsidR="00370ACE">
        <w:rPr>
          <w:rFonts w:ascii="Calibri-Bold" w:hAnsi="Calibri-Bold" w:cs="Calibri-Bold"/>
          <w:b/>
          <w:bCs/>
        </w:rPr>
        <w:br/>
      </w:r>
    </w:p>
    <w:p w14:paraId="07D7F92C" w14:textId="558C1E7B" w:rsidR="00370ACE" w:rsidRDefault="00370ACE" w:rsidP="0037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orders must be accompanied by payment</w:t>
      </w:r>
      <w:r w:rsidR="00DE4EFC">
        <w:rPr>
          <w:rFonts w:ascii="Calibri" w:hAnsi="Calibri" w:cs="Calibri"/>
        </w:rPr>
        <w:t xml:space="preserve"> </w:t>
      </w:r>
      <w:r w:rsidR="00494CED">
        <w:rPr>
          <w:rFonts w:ascii="Calibri" w:hAnsi="Calibri" w:cs="Calibri"/>
        </w:rPr>
        <w:t xml:space="preserve">or remittance </w:t>
      </w:r>
      <w:r w:rsidR="009C350D">
        <w:rPr>
          <w:rFonts w:ascii="Calibri" w:hAnsi="Calibri" w:cs="Calibri"/>
        </w:rPr>
        <w:t>notice</w:t>
      </w:r>
      <w:bookmarkStart w:id="0" w:name="_GoBack"/>
      <w:bookmarkEnd w:id="0"/>
      <w:r>
        <w:rPr>
          <w:rFonts w:ascii="Calibri" w:hAnsi="Calibri" w:cs="Calibri"/>
        </w:rPr>
        <w:t xml:space="preserve">. If an invoice is </w:t>
      </w:r>
      <w:proofErr w:type="gramStart"/>
      <w:r>
        <w:rPr>
          <w:rFonts w:ascii="Calibri" w:hAnsi="Calibri" w:cs="Calibri"/>
        </w:rPr>
        <w:t>required</w:t>
      </w:r>
      <w:proofErr w:type="gramEnd"/>
      <w:r>
        <w:rPr>
          <w:rFonts w:ascii="Calibri" w:hAnsi="Calibri" w:cs="Calibri"/>
        </w:rPr>
        <w:t xml:space="preserve"> then please note that your order will not be fulfilled until payment is received.</w:t>
      </w:r>
      <w:r>
        <w:rPr>
          <w:rFonts w:ascii="Calibri" w:hAnsi="Calibri" w:cs="Calibri"/>
        </w:rPr>
        <w:br/>
      </w:r>
    </w:p>
    <w:p w14:paraId="037EC81B" w14:textId="77777777" w:rsidR="00370ACE" w:rsidRDefault="00370ACE" w:rsidP="0037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AFI does not hold stocks of Standards but order them on your behalf, so there may be a few days delay whilst we obtain copies for you.</w:t>
      </w:r>
      <w:r>
        <w:rPr>
          <w:rFonts w:ascii="Calibri" w:hAnsi="Calibri" w:cs="Calibri"/>
        </w:rPr>
        <w:br/>
      </w:r>
    </w:p>
    <w:p w14:paraId="31CF7359" w14:textId="77777777" w:rsidR="00370ACE" w:rsidRDefault="00370ACE" w:rsidP="00370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 regret that we cannot exchange documents or accept returns, so please check that your order is</w:t>
      </w:r>
    </w:p>
    <w:p w14:paraId="7E88F85E" w14:textId="77777777" w:rsidR="00370ACE" w:rsidRDefault="00370ACE" w:rsidP="00370AC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correct before sending to us.</w:t>
      </w:r>
    </w:p>
    <w:p w14:paraId="1B1F006D" w14:textId="77777777" w:rsidR="00895A45" w:rsidRDefault="00895A45" w:rsidP="00895A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sectPr w:rsidR="00895A45" w:rsidSect="002C2B7E">
      <w:footerReference w:type="default" r:id="rId9"/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A5F04" w14:textId="77777777" w:rsidR="00880F73" w:rsidRDefault="00880F73" w:rsidP="00895A45">
      <w:pPr>
        <w:spacing w:after="0" w:line="240" w:lineRule="auto"/>
      </w:pPr>
      <w:r>
        <w:separator/>
      </w:r>
    </w:p>
  </w:endnote>
  <w:endnote w:type="continuationSeparator" w:id="0">
    <w:p w14:paraId="01B7BEC5" w14:textId="77777777" w:rsidR="00880F73" w:rsidRDefault="00880F73" w:rsidP="0089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CDDE2" w14:textId="77777777" w:rsidR="00895A45" w:rsidRDefault="00895A45" w:rsidP="00895A45">
    <w:pPr>
      <w:spacing w:after="0" w:line="240" w:lineRule="auto"/>
      <w:jc w:val="center"/>
      <w:rPr>
        <w:rFonts w:ascii="Arial" w:hAnsi="Arial" w:cs="Arial"/>
        <w:color w:val="666666"/>
        <w:sz w:val="16"/>
        <w:szCs w:val="16"/>
        <w:lang w:eastAsia="en-GB"/>
      </w:rPr>
    </w:pPr>
    <w:r>
      <w:rPr>
        <w:rFonts w:ascii="Arial" w:hAnsi="Arial" w:cs="Arial"/>
        <w:color w:val="666666"/>
        <w:sz w:val="16"/>
        <w:szCs w:val="16"/>
        <w:lang w:eastAsia="en-GB"/>
      </w:rPr>
      <w:t xml:space="preserve">Association of Fencing Industries has its registered office at </w:t>
    </w:r>
  </w:p>
  <w:p w14:paraId="6C8920F8" w14:textId="77777777" w:rsidR="00895A45" w:rsidRDefault="00895A45" w:rsidP="00895A45">
    <w:pPr>
      <w:spacing w:after="0" w:line="240" w:lineRule="auto"/>
      <w:jc w:val="center"/>
      <w:rPr>
        <w:rFonts w:ascii="Arial" w:hAnsi="Arial" w:cs="Arial"/>
        <w:color w:val="666666"/>
        <w:sz w:val="16"/>
        <w:szCs w:val="16"/>
        <w:lang w:eastAsia="en-GB"/>
      </w:rPr>
    </w:pPr>
    <w:r>
      <w:rPr>
        <w:rFonts w:ascii="Arial" w:hAnsi="Arial" w:cs="Arial"/>
        <w:color w:val="666666"/>
        <w:sz w:val="16"/>
        <w:szCs w:val="16"/>
        <w:lang w:eastAsia="en-GB"/>
      </w:rPr>
      <w:t>19 Omega Business Village, Thurston Road, Northallerton, DL6 2NJ.</w:t>
    </w:r>
  </w:p>
  <w:p w14:paraId="310D12B3" w14:textId="4EFF92E4" w:rsidR="00895A45" w:rsidRPr="00895A45" w:rsidRDefault="00895A45" w:rsidP="00895A45">
    <w:pPr>
      <w:spacing w:after="0" w:line="240" w:lineRule="auto"/>
      <w:jc w:val="center"/>
      <w:rPr>
        <w:sz w:val="16"/>
        <w:szCs w:val="16"/>
        <w:lang w:eastAsia="en-GB"/>
      </w:rPr>
    </w:pPr>
    <w:r>
      <w:rPr>
        <w:rFonts w:ascii="Arial" w:hAnsi="Arial" w:cs="Arial"/>
        <w:color w:val="666666"/>
        <w:sz w:val="16"/>
        <w:szCs w:val="16"/>
        <w:lang w:eastAsia="en-GB"/>
      </w:rPr>
      <w:t xml:space="preserve"> and is a Company Limited by </w:t>
    </w:r>
    <w:proofErr w:type="gramStart"/>
    <w:r>
      <w:rPr>
        <w:rFonts w:ascii="Arial" w:hAnsi="Arial" w:cs="Arial"/>
        <w:color w:val="666666"/>
        <w:sz w:val="16"/>
        <w:szCs w:val="16"/>
        <w:lang w:eastAsia="en-GB"/>
      </w:rPr>
      <w:t>Guarantee  Reg.</w:t>
    </w:r>
    <w:proofErr w:type="gramEnd"/>
    <w:r>
      <w:rPr>
        <w:rFonts w:ascii="Arial" w:hAnsi="Arial" w:cs="Arial"/>
        <w:color w:val="666666"/>
        <w:sz w:val="16"/>
        <w:szCs w:val="16"/>
        <w:lang w:eastAsia="en-GB"/>
      </w:rPr>
      <w:t xml:space="preserve"> No. 10421013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D0CCC" w14:textId="77777777" w:rsidR="00880F73" w:rsidRDefault="00880F73" w:rsidP="00895A45">
      <w:pPr>
        <w:spacing w:after="0" w:line="240" w:lineRule="auto"/>
      </w:pPr>
      <w:r>
        <w:separator/>
      </w:r>
    </w:p>
  </w:footnote>
  <w:footnote w:type="continuationSeparator" w:id="0">
    <w:p w14:paraId="1BFA5A68" w14:textId="77777777" w:rsidR="00880F73" w:rsidRDefault="00880F73" w:rsidP="00895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0D"/>
    <w:rsid w:val="00034741"/>
    <w:rsid w:val="001132DD"/>
    <w:rsid w:val="00125492"/>
    <w:rsid w:val="00184000"/>
    <w:rsid w:val="002C2B7E"/>
    <w:rsid w:val="00370ACE"/>
    <w:rsid w:val="003807D3"/>
    <w:rsid w:val="00494CED"/>
    <w:rsid w:val="00630749"/>
    <w:rsid w:val="00664E0D"/>
    <w:rsid w:val="00880F73"/>
    <w:rsid w:val="00895A45"/>
    <w:rsid w:val="008E0E60"/>
    <w:rsid w:val="009233F8"/>
    <w:rsid w:val="009C350D"/>
    <w:rsid w:val="00B0254F"/>
    <w:rsid w:val="00BD0E0D"/>
    <w:rsid w:val="00D610A6"/>
    <w:rsid w:val="00DE4EFC"/>
    <w:rsid w:val="00E7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077B"/>
  <w15:chartTrackingRefBased/>
  <w15:docId w15:val="{904F26A5-0FB1-42FF-B671-C43AD7D8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4E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5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A45"/>
  </w:style>
  <w:style w:type="paragraph" w:styleId="Footer">
    <w:name w:val="footer"/>
    <w:basedOn w:val="Normal"/>
    <w:link w:val="FooterChar"/>
    <w:uiPriority w:val="99"/>
    <w:unhideWhenUsed/>
    <w:rsid w:val="00895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A45"/>
  </w:style>
  <w:style w:type="character" w:styleId="Hyperlink">
    <w:name w:val="Hyperlink"/>
    <w:basedOn w:val="DefaultParagraphFont"/>
    <w:uiPriority w:val="99"/>
    <w:unhideWhenUsed/>
    <w:rsid w:val="00B025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fi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Shail</dc:creator>
  <cp:keywords/>
  <dc:description/>
  <cp:lastModifiedBy>jennifer.shail@admin.co.uk</cp:lastModifiedBy>
  <cp:revision>2</cp:revision>
  <dcterms:created xsi:type="dcterms:W3CDTF">2020-03-17T09:43:00Z</dcterms:created>
  <dcterms:modified xsi:type="dcterms:W3CDTF">2020-03-17T09:43:00Z</dcterms:modified>
</cp:coreProperties>
</file>